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bCs/>
          <w:sz w:val="72"/>
          <w:szCs w:val="72"/>
          <w:lang w:val="en-US" w:eastAsia="zh-CN"/>
        </w:rPr>
      </w:pPr>
    </w:p>
    <w:p>
      <w:pPr>
        <w:jc w:val="center"/>
        <w:rPr>
          <w:rFonts w:hint="eastAsia" w:ascii="华文行楷" w:hAnsi="华文行楷" w:eastAsia="华文行楷" w:cs="华文行楷"/>
          <w:b w:val="0"/>
          <w:bCs w:val="0"/>
          <w:sz w:val="68"/>
          <w:szCs w:val="68"/>
          <w:lang w:val="en-US" w:eastAsia="zh-CN"/>
        </w:rPr>
      </w:pPr>
      <w:r>
        <w:rPr>
          <w:rFonts w:hint="eastAsia" w:ascii="华文行楷" w:hAnsi="华文行楷" w:eastAsia="华文行楷" w:cs="华文行楷"/>
          <w:b w:val="0"/>
          <w:bCs w:val="0"/>
          <w:sz w:val="68"/>
          <w:szCs w:val="68"/>
          <w:lang w:val="en-US" w:eastAsia="zh-CN"/>
        </w:rPr>
        <w:t>高平市散居孤儿基本生活费</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行楷" w:hAnsi="华文行楷" w:eastAsia="华文行楷" w:cs="华文行楷"/>
          <w:b w:val="0"/>
          <w:bCs w:val="0"/>
          <w:sz w:val="72"/>
          <w:szCs w:val="72"/>
          <w:lang w:val="en-US" w:eastAsia="zh-CN"/>
        </w:rPr>
      </w:pP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申</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请</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指</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南</w:t>
      </w:r>
    </w:p>
    <w:p>
      <w:pPr>
        <w:jc w:val="center"/>
        <w:rPr>
          <w:rFonts w:hint="eastAsia" w:ascii="楷体" w:hAnsi="楷体" w:eastAsia="楷体" w:cs="楷体"/>
          <w:b/>
          <w:bCs/>
          <w:sz w:val="44"/>
          <w:szCs w:val="44"/>
          <w:lang w:val="en-US" w:eastAsia="zh-CN"/>
        </w:rPr>
      </w:pPr>
    </w:p>
    <w:p>
      <w:pPr>
        <w:jc w:val="center"/>
        <w:rPr>
          <w:rFonts w:hint="eastAsia" w:ascii="楷体" w:hAnsi="楷体" w:eastAsia="楷体" w:cs="楷体"/>
          <w:b/>
          <w:bCs/>
          <w:sz w:val="44"/>
          <w:szCs w:val="44"/>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ascii="楷体" w:hAnsi="楷体" w:eastAsia="楷体" w:cs="楷体"/>
          <w:b/>
          <w:bCs/>
          <w:sz w:val="44"/>
          <w:szCs w:val="44"/>
          <w:lang w:val="en-US" w:eastAsia="zh-CN"/>
        </w:rPr>
      </w:pPr>
      <w:r>
        <w:rPr>
          <w:rFonts w:hint="eastAsia" w:ascii="楷体" w:hAnsi="楷体" w:eastAsia="楷体" w:cs="楷体"/>
          <w:b/>
          <w:bCs/>
          <w:sz w:val="44"/>
          <w:szCs w:val="44"/>
          <w:lang w:val="en-US" w:eastAsia="zh-CN"/>
        </w:rPr>
        <w:t>高平市民政局发布</w:t>
      </w:r>
    </w:p>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ascii="楷体" w:hAnsi="楷体" w:eastAsia="楷体" w:cs="楷体"/>
          <w:b/>
          <w:bCs/>
          <w:sz w:val="44"/>
          <w:szCs w:val="44"/>
          <w:lang w:val="en-US" w:eastAsia="zh-CN"/>
        </w:rPr>
      </w:pPr>
      <w:r>
        <w:rPr>
          <w:rFonts w:hint="eastAsia" w:ascii="楷体" w:hAnsi="楷体" w:eastAsia="楷体" w:cs="楷体"/>
          <w:b/>
          <w:bCs/>
          <w:sz w:val="44"/>
          <w:szCs w:val="44"/>
          <w:lang w:val="en-US" w:eastAsia="zh-CN"/>
        </w:rPr>
        <w:t>发布日期：2020年4月</w:t>
      </w: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sz w:val="48"/>
          <w:szCs w:val="48"/>
          <w:lang w:val="en-US" w:eastAsia="zh-CN"/>
        </w:rPr>
      </w:pPr>
      <w:r>
        <w:rPr>
          <w:rFonts w:hint="eastAsia" w:ascii="黑体" w:hAnsi="黑体" w:eastAsia="黑体" w:cs="黑体"/>
          <w:b w:val="0"/>
          <w:bCs w:val="0"/>
          <w:sz w:val="48"/>
          <w:szCs w:val="48"/>
          <w:lang w:val="en-US" w:eastAsia="zh-CN"/>
        </w:rPr>
        <w:t>高平市散居孤儿基本生活费申请指南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spacing w:val="0"/>
          <w:sz w:val="32"/>
          <w:szCs w:val="32"/>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 w:hAnsi="仿宋" w:eastAsia="仿宋"/>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一、事项类型：</w:t>
      </w:r>
      <w:r>
        <w:rPr>
          <w:rFonts w:hint="eastAsia" w:ascii="仿宋" w:hAnsi="仿宋" w:eastAsia="仿宋"/>
          <w:b w:val="0"/>
          <w:bCs/>
          <w:spacing w:val="0"/>
          <w:sz w:val="32"/>
          <w:szCs w:val="32"/>
          <w:shd w:val="clear" w:color="auto" w:fill="FFFFFF"/>
          <w:lang w:val="en-US" w:eastAsia="zh-CN"/>
        </w:rPr>
        <w:t>公共服务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黑体" w:hAnsi="黑体" w:eastAsia="黑体" w:cs="黑体"/>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二、设立依据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 w:hAnsi="仿宋" w:eastAsia="仿宋"/>
          <w:b w:val="0"/>
          <w:bCs/>
          <w:color w:val="auto"/>
          <w:spacing w:val="0"/>
          <w:sz w:val="32"/>
          <w:szCs w:val="32"/>
          <w:shd w:val="clear" w:color="auto" w:fill="FFFFFF"/>
          <w:lang w:val="en-US" w:eastAsia="zh-CN"/>
        </w:rPr>
      </w:pPr>
      <w:r>
        <w:rPr>
          <w:rFonts w:hint="eastAsia" w:ascii="仿宋" w:hAnsi="仿宋" w:eastAsia="仿宋"/>
          <w:b w:val="0"/>
          <w:bCs/>
          <w:color w:val="auto"/>
          <w:spacing w:val="0"/>
          <w:sz w:val="32"/>
          <w:szCs w:val="32"/>
          <w:shd w:val="clear" w:color="auto" w:fill="FFFFFF"/>
          <w:lang w:val="en-US" w:eastAsia="zh-CN"/>
        </w:rPr>
        <w:t>山西省人民政府办公厅《关于加强孤儿保障工作的实施意见》（晋政办发</w:t>
      </w:r>
      <w:r>
        <w:rPr>
          <w:rFonts w:hint="eastAsia" w:ascii="仿宋" w:hAnsi="仿宋" w:eastAsia="仿宋" w:cs="仿宋"/>
          <w:b w:val="0"/>
          <w:bCs/>
          <w:color w:val="auto"/>
          <w:spacing w:val="0"/>
          <w:sz w:val="32"/>
          <w:szCs w:val="32"/>
          <w:shd w:val="clear" w:color="auto" w:fill="FFFFFF"/>
          <w:lang w:val="en-US" w:eastAsia="zh-CN"/>
        </w:rPr>
        <w:t>〔</w:t>
      </w:r>
      <w:r>
        <w:rPr>
          <w:rFonts w:hint="eastAsia" w:ascii="仿宋" w:hAnsi="仿宋" w:eastAsia="仿宋"/>
          <w:b w:val="0"/>
          <w:bCs/>
          <w:color w:val="auto"/>
          <w:spacing w:val="0"/>
          <w:sz w:val="32"/>
          <w:szCs w:val="32"/>
          <w:shd w:val="clear" w:color="auto" w:fill="FFFFFF"/>
          <w:lang w:val="en-US" w:eastAsia="zh-CN"/>
        </w:rPr>
        <w:t>2011</w:t>
      </w:r>
      <w:r>
        <w:rPr>
          <w:rFonts w:hint="eastAsia" w:ascii="仿宋" w:hAnsi="仿宋" w:eastAsia="仿宋" w:cs="仿宋"/>
          <w:b w:val="0"/>
          <w:bCs/>
          <w:color w:val="auto"/>
          <w:spacing w:val="0"/>
          <w:sz w:val="32"/>
          <w:szCs w:val="32"/>
          <w:shd w:val="clear" w:color="auto" w:fill="FFFFFF"/>
          <w:lang w:val="en-US" w:eastAsia="zh-CN"/>
        </w:rPr>
        <w:t>〕66</w:t>
      </w:r>
      <w:r>
        <w:rPr>
          <w:rFonts w:hint="eastAsia" w:ascii="仿宋" w:hAnsi="仿宋" w:eastAsia="仿宋"/>
          <w:b w:val="0"/>
          <w:bCs/>
          <w:color w:val="auto"/>
          <w:spacing w:val="0"/>
          <w:sz w:val="32"/>
          <w:szCs w:val="32"/>
          <w:shd w:val="clear" w:color="auto" w:fill="FFFFFF"/>
          <w:lang w:val="en-US" w:eastAsia="zh-CN"/>
        </w:rPr>
        <w:t>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 w:hAnsi="仿宋" w:eastAsia="仿宋"/>
          <w:b w:val="0"/>
          <w:bCs/>
          <w:color w:val="auto"/>
          <w:spacing w:val="0"/>
          <w:sz w:val="32"/>
          <w:szCs w:val="32"/>
          <w:shd w:val="clear" w:color="auto" w:fill="FFFFFF"/>
          <w:lang w:val="en-US" w:eastAsia="zh-CN"/>
        </w:rPr>
      </w:pPr>
      <w:r>
        <w:rPr>
          <w:rFonts w:hint="eastAsia" w:ascii="仿宋" w:hAnsi="仿宋" w:eastAsia="仿宋"/>
          <w:b w:val="0"/>
          <w:bCs/>
          <w:color w:val="auto"/>
          <w:spacing w:val="0"/>
          <w:sz w:val="32"/>
          <w:szCs w:val="32"/>
          <w:shd w:val="clear" w:color="auto" w:fill="FFFFFF"/>
          <w:lang w:val="en-US" w:eastAsia="zh-CN"/>
        </w:rPr>
        <w:t>山西省民政厅《关于做好孤儿基本生活费发放工作的通知》（晋民办</w:t>
      </w:r>
      <w:r>
        <w:rPr>
          <w:rFonts w:hint="eastAsia" w:ascii="仿宋" w:hAnsi="仿宋" w:eastAsia="仿宋" w:cs="仿宋"/>
          <w:b w:val="0"/>
          <w:bCs/>
          <w:color w:val="auto"/>
          <w:spacing w:val="0"/>
          <w:sz w:val="32"/>
          <w:szCs w:val="32"/>
          <w:shd w:val="clear" w:color="auto" w:fill="FFFFFF"/>
          <w:lang w:val="en-US" w:eastAsia="zh-CN"/>
        </w:rPr>
        <w:t>〔</w:t>
      </w:r>
      <w:r>
        <w:rPr>
          <w:rFonts w:hint="eastAsia" w:ascii="仿宋" w:hAnsi="仿宋" w:eastAsia="仿宋"/>
          <w:b w:val="0"/>
          <w:bCs/>
          <w:color w:val="auto"/>
          <w:spacing w:val="0"/>
          <w:sz w:val="32"/>
          <w:szCs w:val="32"/>
          <w:shd w:val="clear" w:color="auto" w:fill="FFFFFF"/>
          <w:lang w:val="en-US" w:eastAsia="zh-CN"/>
        </w:rPr>
        <w:t>2011</w:t>
      </w:r>
      <w:r>
        <w:rPr>
          <w:rFonts w:hint="eastAsia" w:ascii="仿宋" w:hAnsi="仿宋" w:eastAsia="仿宋" w:cs="仿宋"/>
          <w:b w:val="0"/>
          <w:bCs/>
          <w:color w:val="auto"/>
          <w:spacing w:val="0"/>
          <w:sz w:val="32"/>
          <w:szCs w:val="32"/>
          <w:shd w:val="clear" w:color="auto" w:fill="FFFFFF"/>
          <w:lang w:val="en-US" w:eastAsia="zh-CN"/>
        </w:rPr>
        <w:t>〕55</w:t>
      </w:r>
      <w:r>
        <w:rPr>
          <w:rFonts w:hint="eastAsia" w:ascii="仿宋" w:hAnsi="仿宋" w:eastAsia="仿宋"/>
          <w:b w:val="0"/>
          <w:bCs/>
          <w:color w:val="auto"/>
          <w:spacing w:val="0"/>
          <w:sz w:val="32"/>
          <w:szCs w:val="32"/>
          <w:shd w:val="clear" w:color="auto" w:fill="FFFFFF"/>
          <w:lang w:val="en-US" w:eastAsia="zh-CN"/>
        </w:rPr>
        <w:t>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 w:hAnsi="仿宋" w:eastAsia="仿宋"/>
          <w:b w:val="0"/>
          <w:bCs/>
          <w:color w:val="auto"/>
          <w:spacing w:val="0"/>
          <w:sz w:val="32"/>
          <w:szCs w:val="32"/>
          <w:shd w:val="clear" w:color="auto" w:fill="FFFFFF"/>
          <w:lang w:val="en-US" w:eastAsia="zh-CN"/>
        </w:rPr>
      </w:pPr>
      <w:r>
        <w:rPr>
          <w:rFonts w:hint="eastAsia" w:ascii="仿宋" w:hAnsi="仿宋" w:eastAsia="仿宋"/>
          <w:b w:val="0"/>
          <w:bCs/>
          <w:color w:val="auto"/>
          <w:spacing w:val="0"/>
          <w:sz w:val="32"/>
          <w:szCs w:val="32"/>
          <w:shd w:val="clear" w:color="auto" w:fill="FFFFFF"/>
          <w:lang w:val="en-US" w:eastAsia="zh-CN"/>
        </w:rPr>
        <w:t>晋城市人民政府办公厅《关于印发晋城市孤儿基本生活费发放实施办法的通知》（晋市政办</w:t>
      </w:r>
      <w:r>
        <w:rPr>
          <w:rFonts w:hint="eastAsia" w:ascii="仿宋" w:hAnsi="仿宋" w:eastAsia="仿宋" w:cs="仿宋"/>
          <w:b w:val="0"/>
          <w:bCs/>
          <w:color w:val="auto"/>
          <w:spacing w:val="0"/>
          <w:sz w:val="32"/>
          <w:szCs w:val="32"/>
          <w:shd w:val="clear" w:color="auto" w:fill="FFFFFF"/>
          <w:lang w:val="en-US" w:eastAsia="zh-CN"/>
        </w:rPr>
        <w:t>〔</w:t>
      </w:r>
      <w:r>
        <w:rPr>
          <w:rFonts w:hint="eastAsia" w:ascii="仿宋" w:hAnsi="仿宋" w:eastAsia="仿宋"/>
          <w:b w:val="0"/>
          <w:bCs/>
          <w:color w:val="auto"/>
          <w:spacing w:val="0"/>
          <w:sz w:val="32"/>
          <w:szCs w:val="32"/>
          <w:shd w:val="clear" w:color="auto" w:fill="FFFFFF"/>
          <w:lang w:val="en-US" w:eastAsia="zh-CN"/>
        </w:rPr>
        <w:t>2011</w:t>
      </w:r>
      <w:r>
        <w:rPr>
          <w:rFonts w:hint="eastAsia" w:ascii="仿宋" w:hAnsi="仿宋" w:eastAsia="仿宋" w:cs="仿宋"/>
          <w:b w:val="0"/>
          <w:bCs/>
          <w:color w:val="auto"/>
          <w:spacing w:val="0"/>
          <w:sz w:val="32"/>
          <w:szCs w:val="32"/>
          <w:shd w:val="clear" w:color="auto" w:fill="FFFFFF"/>
          <w:lang w:val="en-US" w:eastAsia="zh-CN"/>
        </w:rPr>
        <w:t>〕91</w:t>
      </w:r>
      <w:r>
        <w:rPr>
          <w:rFonts w:hint="eastAsia" w:ascii="仿宋" w:hAnsi="仿宋" w:eastAsia="仿宋"/>
          <w:b w:val="0"/>
          <w:bCs/>
          <w:color w:val="auto"/>
          <w:spacing w:val="0"/>
          <w:sz w:val="32"/>
          <w:szCs w:val="32"/>
          <w:shd w:val="clear" w:color="auto" w:fill="FFFFFF"/>
          <w:lang w:val="en-US" w:eastAsia="zh-CN"/>
        </w:rPr>
        <w:t>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三、申请条件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具有我市户籍并符合以下条件的未满18周岁未成年人，或年满18周岁仍在就学的学生。</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父母双亡；</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父母失踪；</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父母一方死亡，一方失踪（包括患有精神、智障、残疾、艾滋病感染失去劳动能力及五年以上在押服刑、离家出走）等；</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申请材料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 xml:space="preserve">由孤儿本人或者其监护人向户籍所在地的乡镇（街道）提出书面申请，并填写《山西省社会散居孤儿申请登记表》并提交以下材料：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1、散居孤儿及其监护人的身份证、户口簿原件及复印件。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2、散居孤儿近期半身免冠一寸彩色照片两张。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3、散居孤儿父母双方情况证明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（1）父母死亡证明：自然死亡的由村委出具证明，且公安派出所出具户口注销证明；事故死亡的由公安部门出具证明；在医院死亡的由医院出具证明；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（2）父母失踪证明：由市人民法院出具失踪证明；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（3）父（母）如有精神、智障、残疾情况的需提供残联部门办理的《残疾人证》；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（4）父（母）艾滋病感染失去劳动能力的需由市疾控部门按照规定和程序统一申报；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（5）父（母）在押服刑的需提供市人民法院的刑事判决书、相关执行单位的决定书等相关资料。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4、已满十八周岁仍在就学的，需出具其所在学校的就学证明，并提供学生证复印件。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五、办理流程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1、个人申请；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2、乡镇（街道）审核；</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3、市民政局审批。</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jc w:val="both"/>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六、咨询方式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现场咨询：高平市丹河北路39号高平市民政局三楼社会股；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电话咨询：5225068</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七、办理地址和时间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1.地址：高平市丹河北路39号高平市民政局三楼社会股；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8" w:leftChars="304" w:firstLine="0" w:firstLineChars="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2.时间：春秋冬季：</w:t>
      </w:r>
      <w:r>
        <w:rPr>
          <w:rFonts w:hint="eastAsia" w:ascii="仿宋" w:hAnsi="仿宋" w:eastAsia="仿宋"/>
          <w:b w:val="0"/>
          <w:bCs/>
          <w:spacing w:val="0"/>
          <w:w w:val="90"/>
          <w:sz w:val="32"/>
          <w:szCs w:val="32"/>
          <w:shd w:val="clear" w:color="auto" w:fill="FFFFFF"/>
          <w:lang w:val="en-US" w:eastAsia="zh-CN"/>
        </w:rPr>
        <w:t>上午8:00-12:00    下午2：30-6：00</w:t>
      </w:r>
      <w:r>
        <w:rPr>
          <w:rFonts w:hint="eastAsia" w:ascii="仿宋" w:hAnsi="仿宋" w:eastAsia="仿宋"/>
          <w:b w:val="0"/>
          <w:bCs/>
          <w:spacing w:val="0"/>
          <w:sz w:val="32"/>
          <w:szCs w:val="32"/>
          <w:shd w:val="clear" w:color="auto" w:fill="FFFFFF"/>
          <w:lang w:val="en-US" w:eastAsia="zh-CN"/>
        </w:rPr>
        <w:t>夏令时：上午8:00-12:00</w:t>
      </w:r>
      <w:r>
        <w:rPr>
          <w:rFonts w:hint="eastAsia" w:ascii="仿宋" w:hAnsi="仿宋" w:eastAsia="仿宋"/>
          <w:b w:val="0"/>
          <w:bCs/>
          <w:spacing w:val="0"/>
          <w:w w:val="90"/>
          <w:sz w:val="32"/>
          <w:szCs w:val="32"/>
          <w:shd w:val="clear" w:color="auto" w:fill="FFFFFF"/>
          <w:lang w:val="en-US" w:eastAsia="zh-CN"/>
        </w:rPr>
        <w:t xml:space="preserve">    </w:t>
      </w:r>
      <w:r>
        <w:rPr>
          <w:rFonts w:hint="eastAsia" w:ascii="仿宋" w:hAnsi="仿宋" w:eastAsia="仿宋"/>
          <w:b w:val="0"/>
          <w:bCs/>
          <w:spacing w:val="0"/>
          <w:sz w:val="32"/>
          <w:szCs w:val="32"/>
          <w:shd w:val="clear" w:color="auto" w:fill="FFFFFF"/>
          <w:lang w:val="en-US" w:eastAsia="zh-CN"/>
        </w:rPr>
        <w:t>下午3:00-6:00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 w:hAnsi="仿宋" w:eastAsia="仿宋"/>
          <w:b w:val="0"/>
          <w:bCs/>
          <w:spacing w:val="0"/>
          <w:sz w:val="32"/>
          <w:szCs w:val="32"/>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 w:hAnsi="仿宋" w:eastAsia="仿宋"/>
          <w:b w:val="0"/>
          <w:bCs/>
          <w:spacing w:val="0"/>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after="625" w:afterLines="200"/>
        <w:ind w:firstLine="640" w:firstLineChars="200"/>
        <w:jc w:val="both"/>
        <w:textAlignment w:val="auto"/>
        <w:rPr>
          <w:rFonts w:hint="eastAsia" w:ascii="仿宋" w:hAnsi="仿宋" w:eastAsia="仿宋" w:cs="仿宋"/>
          <w:color w:val="333333"/>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313" w:beforeLines="100" w:after="313" w:afterLines="100"/>
        <w:jc w:val="both"/>
        <w:textAlignment w:val="auto"/>
        <w:rPr>
          <w:rFonts w:hint="eastAsia" w:ascii="楷体" w:hAnsi="楷体" w:eastAsia="楷体" w:cs="楷体"/>
          <w:b/>
          <w:bCs/>
          <w:sz w:val="24"/>
          <w:szCs w:val="24"/>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209B64"/>
    <w:multiLevelType w:val="singleLevel"/>
    <w:tmpl w:val="A4209B64"/>
    <w:lvl w:ilvl="0" w:tentative="0">
      <w:start w:val="1"/>
      <w:numFmt w:val="chineseCounting"/>
      <w:suff w:val="nothing"/>
      <w:lvlText w:val="（%1）"/>
      <w:lvlJc w:val="left"/>
      <w:rPr>
        <w:rFonts w:hint="eastAsia"/>
      </w:rPr>
    </w:lvl>
  </w:abstractNum>
  <w:abstractNum w:abstractNumId="1">
    <w:nsid w:val="0388CF40"/>
    <w:multiLevelType w:val="singleLevel"/>
    <w:tmpl w:val="0388CF40"/>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526379"/>
    <w:rsid w:val="01B44DA2"/>
    <w:rsid w:val="0315079D"/>
    <w:rsid w:val="03A03D26"/>
    <w:rsid w:val="048247A2"/>
    <w:rsid w:val="05C871F6"/>
    <w:rsid w:val="0BD8396E"/>
    <w:rsid w:val="0C570329"/>
    <w:rsid w:val="0D8C6D1B"/>
    <w:rsid w:val="0FD514B7"/>
    <w:rsid w:val="10B7719C"/>
    <w:rsid w:val="15E150B9"/>
    <w:rsid w:val="18BC26E9"/>
    <w:rsid w:val="26934108"/>
    <w:rsid w:val="2E571292"/>
    <w:rsid w:val="32971092"/>
    <w:rsid w:val="33283E30"/>
    <w:rsid w:val="336E6662"/>
    <w:rsid w:val="39973F3C"/>
    <w:rsid w:val="3A6370DD"/>
    <w:rsid w:val="3DF7562F"/>
    <w:rsid w:val="42906424"/>
    <w:rsid w:val="42C33A19"/>
    <w:rsid w:val="43C446CB"/>
    <w:rsid w:val="474E2119"/>
    <w:rsid w:val="479B2CC9"/>
    <w:rsid w:val="47B31B36"/>
    <w:rsid w:val="4C441FF6"/>
    <w:rsid w:val="4C5C5CF4"/>
    <w:rsid w:val="511F7EE0"/>
    <w:rsid w:val="581514D8"/>
    <w:rsid w:val="58A2625E"/>
    <w:rsid w:val="5B5959C4"/>
    <w:rsid w:val="5D354284"/>
    <w:rsid w:val="5DB04F22"/>
    <w:rsid w:val="5E2C2EC2"/>
    <w:rsid w:val="61ED01CC"/>
    <w:rsid w:val="65196964"/>
    <w:rsid w:val="65A846B2"/>
    <w:rsid w:val="69EC3E94"/>
    <w:rsid w:val="6BAA47A2"/>
    <w:rsid w:val="6CCF5719"/>
    <w:rsid w:val="6DCC13F0"/>
    <w:rsid w:val="71047DDB"/>
    <w:rsid w:val="723876D3"/>
    <w:rsid w:val="7A280DB4"/>
    <w:rsid w:val="7F526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2020-04-22T11:32:00Z</dcterms:created>
  <dc:creator>WPS_1523609308</dc:creator>
  <cp:lastModifiedBy> 喵呜</cp:lastModifiedBy>
  <cp:lastPrinted>2020-04-29T03:50:02Z</cp:lastPrinted>
  <dcterms:modified xsi:type="dcterms:W3CDTF">2020-04-29T03:53:02Z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