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before="313" w:beforeLines="100" w:after="313" w:afterLines="100"/>
        <w:jc w:val="center"/>
        <w:textAlignment w:val="auto"/>
        <w:rPr>
          <w:rFonts w:hint="eastAsia" w:ascii="黑体" w:hAnsi="黑体" w:eastAsia="黑体" w:cs="黑体"/>
          <w:b w:val="0"/>
          <w:bCs w:val="0"/>
          <w:sz w:val="48"/>
          <w:szCs w:val="48"/>
          <w:lang w:val="en-US" w:eastAsia="zh-CN"/>
        </w:rPr>
      </w:pPr>
      <w:r>
        <w:rPr>
          <w:rFonts w:hint="eastAsia" w:ascii="黑体" w:hAnsi="黑体" w:eastAsia="黑体" w:cs="黑体"/>
          <w:b w:val="0"/>
          <w:bCs w:val="0"/>
          <w:sz w:val="48"/>
          <w:szCs w:val="48"/>
          <w:lang w:val="en-US" w:eastAsia="zh-CN"/>
        </w:rPr>
        <w:t>高平市散居孤儿基本生活费申请流程图</w:t>
      </w:r>
    </w:p>
    <w:p>
      <w:pPr>
        <w:keepNext w:val="0"/>
        <w:keepLines w:val="0"/>
        <w:pageBreakBefore w:val="0"/>
        <w:widowControl w:val="0"/>
        <w:kinsoku/>
        <w:wordWrap/>
        <w:overflowPunct/>
        <w:topLinePunct w:val="0"/>
        <w:autoSpaceDE/>
        <w:autoSpaceDN/>
        <w:bidi w:val="0"/>
        <w:adjustRightInd/>
        <w:snapToGrid/>
        <w:spacing w:before="313" w:beforeLines="100" w:after="313" w:afterLines="100"/>
        <w:jc w:val="center"/>
        <w:textAlignment w:val="auto"/>
        <w:rPr>
          <w:rFonts w:hint="eastAsia" w:ascii="黑体" w:hAnsi="黑体" w:eastAsia="黑体" w:cs="黑体"/>
          <w:b w:val="0"/>
          <w:bCs w:val="0"/>
          <w:sz w:val="48"/>
          <w:szCs w:val="48"/>
          <w:lang w:val="en-US" w:eastAsia="zh-CN"/>
        </w:rPr>
      </w:pPr>
      <w:bookmarkStart w:id="0" w:name="_GoBack"/>
      <w:bookmarkEnd w:id="0"/>
    </w:p>
    <w:p>
      <w:pPr>
        <w:keepNext w:val="0"/>
        <w:keepLines w:val="0"/>
        <w:pageBreakBefore w:val="0"/>
        <w:widowControl w:val="0"/>
        <w:kinsoku/>
        <w:wordWrap/>
        <w:overflowPunct/>
        <w:topLinePunct w:val="0"/>
        <w:autoSpaceDE/>
        <w:autoSpaceDN/>
        <w:bidi w:val="0"/>
        <w:adjustRightInd/>
        <w:snapToGrid/>
        <w:spacing w:before="313" w:beforeLines="100" w:after="313" w:afterLines="100"/>
        <w:jc w:val="center"/>
        <w:textAlignment w:val="auto"/>
        <w:rPr>
          <w:rFonts w:hint="eastAsia" w:ascii="黑体" w:hAnsi="黑体" w:eastAsia="黑体" w:cs="黑体"/>
          <w:b w:val="0"/>
          <w:bCs w:val="0"/>
          <w:sz w:val="48"/>
          <w:szCs w:val="48"/>
          <w:lang w:val="en-US" w:eastAsia="zh-CN"/>
        </w:rPr>
      </w:pPr>
      <w:r>
        <w:rPr>
          <w:sz w:val="21"/>
        </w:rPr>
        <mc:AlternateContent>
          <mc:Choice Requires="wps">
            <w:drawing>
              <wp:anchor distT="0" distB="0" distL="114300" distR="114300" simplePos="0" relativeHeight="251665408" behindDoc="0" locked="0" layoutInCell="1" allowOverlap="1">
                <wp:simplePos x="0" y="0"/>
                <wp:positionH relativeFrom="column">
                  <wp:posOffset>3203575</wp:posOffset>
                </wp:positionH>
                <wp:positionV relativeFrom="paragraph">
                  <wp:posOffset>481965</wp:posOffset>
                </wp:positionV>
                <wp:extent cx="2762250" cy="4582795"/>
                <wp:effectExtent l="6350" t="6350" r="12700" b="20955"/>
                <wp:wrapNone/>
                <wp:docPr id="11" name="圆角矩形 11"/>
                <wp:cNvGraphicFramePr/>
                <a:graphic xmlns:a="http://schemas.openxmlformats.org/drawingml/2006/main">
                  <a:graphicData uri="http://schemas.microsoft.com/office/word/2010/wordprocessingShape">
                    <wps:wsp>
                      <wps:cNvSpPr/>
                      <wps:spPr>
                        <a:xfrm>
                          <a:off x="4399280" y="2540000"/>
                          <a:ext cx="2762250" cy="4582795"/>
                        </a:xfrm>
                        <a:prstGeom prst="roundRect">
                          <a:avLst/>
                        </a:prstGeom>
                      </wps:spPr>
                      <wps:style>
                        <a:lnRef idx="2">
                          <a:schemeClr val="dk1"/>
                        </a:lnRef>
                        <a:fillRef idx="1">
                          <a:schemeClr val="lt1"/>
                        </a:fillRef>
                        <a:effectRef idx="0">
                          <a:schemeClr val="dk1"/>
                        </a:effectRef>
                        <a:fontRef idx="minor">
                          <a:schemeClr val="dk1"/>
                        </a:fontRef>
                      </wps:style>
                      <wps:txbx>
                        <w:txbxContent>
                          <w:p>
                            <w:pPr>
                              <w:keepNext w:val="0"/>
                              <w:keepLines w:val="0"/>
                              <w:pageBreakBefore w:val="0"/>
                              <w:widowControl w:val="0"/>
                              <w:numPr>
                                <w:ilvl w:val="0"/>
                                <w:numId w:val="0"/>
                              </w:numPr>
                              <w:kinsoku/>
                              <w:wordWrap/>
                              <w:overflowPunct/>
                              <w:topLinePunct w:val="0"/>
                              <w:autoSpaceDE/>
                              <w:autoSpaceDN/>
                              <w:bidi w:val="0"/>
                              <w:adjustRightInd/>
                              <w:snapToGrid/>
                              <w:spacing w:line="240" w:lineRule="exact"/>
                              <w:ind w:firstLine="420" w:firstLineChars="200"/>
                              <w:jc w:val="left"/>
                              <w:textAlignment w:val="auto"/>
                              <w:rPr>
                                <w:rFonts w:hint="eastAsia" w:ascii="仿宋" w:hAnsi="仿宋" w:eastAsia="仿宋"/>
                                <w:b w:val="0"/>
                                <w:bCs/>
                                <w:spacing w:val="0"/>
                                <w:sz w:val="21"/>
                                <w:szCs w:val="21"/>
                                <w:shd w:val="clear" w:color="auto" w:fill="FFFFFF"/>
                                <w:lang w:val="en-US" w:eastAsia="zh-CN"/>
                              </w:rPr>
                            </w:pPr>
                            <w:r>
                              <w:rPr>
                                <w:rFonts w:hint="eastAsia" w:ascii="仿宋" w:hAnsi="仿宋" w:eastAsia="仿宋"/>
                                <w:b w:val="0"/>
                                <w:bCs/>
                                <w:spacing w:val="0"/>
                                <w:sz w:val="21"/>
                                <w:szCs w:val="21"/>
                                <w:shd w:val="clear" w:color="auto" w:fill="FFFFFF"/>
                                <w:lang w:val="en-US" w:eastAsia="zh-CN"/>
                              </w:rPr>
                              <w:t xml:space="preserve">由孤儿本人或者其监护人向户籍所在地的乡镇（街道）提出书面申请，并填写《山西省社会散居孤儿申请登记表》并提交以下材料：        </w:t>
                            </w:r>
                          </w:p>
                          <w:p>
                            <w:pPr>
                              <w:keepNext w:val="0"/>
                              <w:keepLines w:val="0"/>
                              <w:pageBreakBefore w:val="0"/>
                              <w:widowControl w:val="0"/>
                              <w:numPr>
                                <w:ilvl w:val="0"/>
                                <w:numId w:val="0"/>
                              </w:numPr>
                              <w:kinsoku/>
                              <w:wordWrap/>
                              <w:overflowPunct/>
                              <w:topLinePunct w:val="0"/>
                              <w:autoSpaceDE/>
                              <w:autoSpaceDN/>
                              <w:bidi w:val="0"/>
                              <w:adjustRightInd/>
                              <w:snapToGrid/>
                              <w:spacing w:line="240" w:lineRule="exact"/>
                              <w:ind w:firstLine="420" w:firstLineChars="200"/>
                              <w:jc w:val="left"/>
                              <w:textAlignment w:val="auto"/>
                              <w:rPr>
                                <w:rFonts w:hint="eastAsia" w:ascii="仿宋" w:hAnsi="仿宋" w:eastAsia="仿宋"/>
                                <w:b w:val="0"/>
                                <w:bCs/>
                                <w:spacing w:val="0"/>
                                <w:sz w:val="21"/>
                                <w:szCs w:val="21"/>
                                <w:shd w:val="clear" w:color="auto" w:fill="FFFFFF"/>
                                <w:lang w:val="en-US" w:eastAsia="zh-CN"/>
                              </w:rPr>
                            </w:pPr>
                            <w:r>
                              <w:rPr>
                                <w:rFonts w:hint="eastAsia" w:ascii="仿宋" w:hAnsi="仿宋" w:eastAsia="仿宋"/>
                                <w:b w:val="0"/>
                                <w:bCs/>
                                <w:spacing w:val="0"/>
                                <w:sz w:val="21"/>
                                <w:szCs w:val="21"/>
                                <w:shd w:val="clear" w:color="auto" w:fill="FFFFFF"/>
                                <w:lang w:val="en-US" w:eastAsia="zh-CN"/>
                              </w:rPr>
                              <w:t>1、散居孤儿及其监护人的身份证、户口簿原件及复印件。</w:t>
                            </w:r>
                          </w:p>
                          <w:p>
                            <w:pPr>
                              <w:keepNext w:val="0"/>
                              <w:keepLines w:val="0"/>
                              <w:pageBreakBefore w:val="0"/>
                              <w:widowControl w:val="0"/>
                              <w:numPr>
                                <w:ilvl w:val="0"/>
                                <w:numId w:val="0"/>
                              </w:numPr>
                              <w:kinsoku/>
                              <w:wordWrap/>
                              <w:overflowPunct/>
                              <w:topLinePunct w:val="0"/>
                              <w:autoSpaceDE/>
                              <w:autoSpaceDN/>
                              <w:bidi w:val="0"/>
                              <w:adjustRightInd/>
                              <w:snapToGrid/>
                              <w:spacing w:line="240" w:lineRule="exact"/>
                              <w:ind w:firstLine="420" w:firstLineChars="200"/>
                              <w:jc w:val="left"/>
                              <w:textAlignment w:val="auto"/>
                              <w:rPr>
                                <w:rFonts w:hint="eastAsia" w:ascii="仿宋" w:hAnsi="仿宋" w:eastAsia="仿宋"/>
                                <w:b w:val="0"/>
                                <w:bCs/>
                                <w:spacing w:val="0"/>
                                <w:sz w:val="21"/>
                                <w:szCs w:val="21"/>
                                <w:shd w:val="clear" w:color="auto" w:fill="FFFFFF"/>
                                <w:lang w:val="en-US" w:eastAsia="zh-CN"/>
                              </w:rPr>
                            </w:pPr>
                            <w:r>
                              <w:rPr>
                                <w:rFonts w:hint="eastAsia" w:ascii="仿宋" w:hAnsi="仿宋" w:eastAsia="仿宋"/>
                                <w:b w:val="0"/>
                                <w:bCs/>
                                <w:spacing w:val="0"/>
                                <w:sz w:val="21"/>
                                <w:szCs w:val="21"/>
                                <w:shd w:val="clear" w:color="auto" w:fill="FFFFFF"/>
                                <w:lang w:val="en-US" w:eastAsia="zh-CN"/>
                              </w:rPr>
                              <w:t>2、散居孤儿近期半身免冠一寸彩色照片两张。</w:t>
                            </w:r>
                          </w:p>
                          <w:p>
                            <w:pPr>
                              <w:keepNext w:val="0"/>
                              <w:keepLines w:val="0"/>
                              <w:pageBreakBefore w:val="0"/>
                              <w:widowControl w:val="0"/>
                              <w:numPr>
                                <w:ilvl w:val="0"/>
                                <w:numId w:val="0"/>
                              </w:numPr>
                              <w:kinsoku/>
                              <w:wordWrap/>
                              <w:overflowPunct/>
                              <w:topLinePunct w:val="0"/>
                              <w:autoSpaceDE/>
                              <w:autoSpaceDN/>
                              <w:bidi w:val="0"/>
                              <w:adjustRightInd/>
                              <w:snapToGrid/>
                              <w:spacing w:line="240" w:lineRule="exact"/>
                              <w:ind w:firstLine="420" w:firstLineChars="200"/>
                              <w:jc w:val="left"/>
                              <w:textAlignment w:val="auto"/>
                              <w:rPr>
                                <w:rFonts w:hint="eastAsia" w:ascii="仿宋" w:hAnsi="仿宋" w:eastAsia="仿宋"/>
                                <w:b w:val="0"/>
                                <w:bCs/>
                                <w:spacing w:val="0"/>
                                <w:sz w:val="21"/>
                                <w:szCs w:val="21"/>
                                <w:shd w:val="clear" w:color="auto" w:fill="FFFFFF"/>
                                <w:lang w:val="en-US" w:eastAsia="zh-CN"/>
                              </w:rPr>
                            </w:pPr>
                            <w:r>
                              <w:rPr>
                                <w:rFonts w:hint="eastAsia" w:ascii="仿宋" w:hAnsi="仿宋" w:eastAsia="仿宋"/>
                                <w:b w:val="0"/>
                                <w:bCs/>
                                <w:spacing w:val="0"/>
                                <w:sz w:val="21"/>
                                <w:szCs w:val="21"/>
                                <w:shd w:val="clear" w:color="auto" w:fill="FFFFFF"/>
                                <w:lang w:val="en-US" w:eastAsia="zh-CN"/>
                              </w:rPr>
                              <w:t>3、散居孤儿父母双方情况证明</w:t>
                            </w:r>
                          </w:p>
                          <w:p>
                            <w:pPr>
                              <w:keepNext w:val="0"/>
                              <w:keepLines w:val="0"/>
                              <w:pageBreakBefore w:val="0"/>
                              <w:widowControl w:val="0"/>
                              <w:numPr>
                                <w:ilvl w:val="0"/>
                                <w:numId w:val="0"/>
                              </w:numPr>
                              <w:kinsoku/>
                              <w:wordWrap/>
                              <w:overflowPunct/>
                              <w:topLinePunct w:val="0"/>
                              <w:autoSpaceDE/>
                              <w:autoSpaceDN/>
                              <w:bidi w:val="0"/>
                              <w:adjustRightInd/>
                              <w:snapToGrid/>
                              <w:spacing w:line="240" w:lineRule="exact"/>
                              <w:ind w:firstLine="420" w:firstLineChars="200"/>
                              <w:jc w:val="left"/>
                              <w:textAlignment w:val="auto"/>
                              <w:rPr>
                                <w:rFonts w:hint="eastAsia" w:ascii="仿宋" w:hAnsi="仿宋" w:eastAsia="仿宋"/>
                                <w:b w:val="0"/>
                                <w:bCs/>
                                <w:spacing w:val="0"/>
                                <w:sz w:val="21"/>
                                <w:szCs w:val="21"/>
                                <w:shd w:val="clear" w:color="auto" w:fill="FFFFFF"/>
                                <w:lang w:val="en-US" w:eastAsia="zh-CN"/>
                              </w:rPr>
                            </w:pPr>
                            <w:r>
                              <w:rPr>
                                <w:rFonts w:hint="eastAsia" w:ascii="仿宋" w:hAnsi="仿宋" w:eastAsia="仿宋"/>
                                <w:b w:val="0"/>
                                <w:bCs/>
                                <w:spacing w:val="0"/>
                                <w:sz w:val="21"/>
                                <w:szCs w:val="21"/>
                                <w:shd w:val="clear" w:color="auto" w:fill="FFFFFF"/>
                                <w:lang w:val="en-US" w:eastAsia="zh-CN"/>
                              </w:rPr>
                              <w:t>（1）父母死亡证明：自然死亡的由村委出具证明，且公安派出所出具户口注销证明；事故死亡的由公安部门出具证明；在医院死亡的由医院出具证明。</w:t>
                            </w:r>
                          </w:p>
                          <w:p>
                            <w:pPr>
                              <w:keepNext w:val="0"/>
                              <w:keepLines w:val="0"/>
                              <w:pageBreakBefore w:val="0"/>
                              <w:widowControl w:val="0"/>
                              <w:numPr>
                                <w:ilvl w:val="0"/>
                                <w:numId w:val="0"/>
                              </w:numPr>
                              <w:kinsoku/>
                              <w:wordWrap/>
                              <w:overflowPunct/>
                              <w:topLinePunct w:val="0"/>
                              <w:autoSpaceDE/>
                              <w:autoSpaceDN/>
                              <w:bidi w:val="0"/>
                              <w:adjustRightInd/>
                              <w:snapToGrid/>
                              <w:spacing w:line="240" w:lineRule="exact"/>
                              <w:ind w:firstLine="420" w:firstLineChars="200"/>
                              <w:jc w:val="left"/>
                              <w:textAlignment w:val="auto"/>
                              <w:rPr>
                                <w:rFonts w:hint="eastAsia" w:ascii="仿宋" w:hAnsi="仿宋" w:eastAsia="仿宋"/>
                                <w:b w:val="0"/>
                                <w:bCs/>
                                <w:spacing w:val="0"/>
                                <w:sz w:val="21"/>
                                <w:szCs w:val="21"/>
                                <w:shd w:val="clear" w:color="auto" w:fill="FFFFFF"/>
                                <w:lang w:val="en-US" w:eastAsia="zh-CN"/>
                              </w:rPr>
                            </w:pPr>
                            <w:r>
                              <w:rPr>
                                <w:rFonts w:hint="eastAsia" w:ascii="仿宋" w:hAnsi="仿宋" w:eastAsia="仿宋"/>
                                <w:b w:val="0"/>
                                <w:bCs/>
                                <w:spacing w:val="0"/>
                                <w:sz w:val="21"/>
                                <w:szCs w:val="21"/>
                                <w:shd w:val="clear" w:color="auto" w:fill="FFFFFF"/>
                                <w:lang w:val="en-US" w:eastAsia="zh-CN"/>
                              </w:rPr>
                              <w:t>（2）父母失踪证明：由市人民法院出具失踪证明。</w:t>
                            </w:r>
                          </w:p>
                          <w:p>
                            <w:pPr>
                              <w:keepNext w:val="0"/>
                              <w:keepLines w:val="0"/>
                              <w:pageBreakBefore w:val="0"/>
                              <w:widowControl w:val="0"/>
                              <w:numPr>
                                <w:ilvl w:val="0"/>
                                <w:numId w:val="0"/>
                              </w:numPr>
                              <w:kinsoku/>
                              <w:wordWrap/>
                              <w:overflowPunct/>
                              <w:topLinePunct w:val="0"/>
                              <w:autoSpaceDE/>
                              <w:autoSpaceDN/>
                              <w:bidi w:val="0"/>
                              <w:adjustRightInd/>
                              <w:snapToGrid/>
                              <w:spacing w:line="240" w:lineRule="exact"/>
                              <w:ind w:firstLine="420" w:firstLineChars="200"/>
                              <w:jc w:val="left"/>
                              <w:textAlignment w:val="auto"/>
                              <w:rPr>
                                <w:rFonts w:hint="eastAsia" w:ascii="仿宋" w:hAnsi="仿宋" w:eastAsia="仿宋"/>
                                <w:b w:val="0"/>
                                <w:bCs/>
                                <w:spacing w:val="0"/>
                                <w:sz w:val="21"/>
                                <w:szCs w:val="21"/>
                                <w:shd w:val="clear" w:color="auto" w:fill="FFFFFF"/>
                                <w:lang w:val="en-US" w:eastAsia="zh-CN"/>
                              </w:rPr>
                            </w:pPr>
                            <w:r>
                              <w:rPr>
                                <w:rFonts w:hint="eastAsia" w:ascii="仿宋" w:hAnsi="仿宋" w:eastAsia="仿宋"/>
                                <w:b w:val="0"/>
                                <w:bCs/>
                                <w:spacing w:val="0"/>
                                <w:sz w:val="21"/>
                                <w:szCs w:val="21"/>
                                <w:shd w:val="clear" w:color="auto" w:fill="FFFFFF"/>
                                <w:lang w:val="en-US" w:eastAsia="zh-CN"/>
                              </w:rPr>
                              <w:t>（3）父（母）如有精神、智障、残疾情况的需提供残联部门办理的《残疾人证》。</w:t>
                            </w:r>
                          </w:p>
                          <w:p>
                            <w:pPr>
                              <w:keepNext w:val="0"/>
                              <w:keepLines w:val="0"/>
                              <w:pageBreakBefore w:val="0"/>
                              <w:widowControl w:val="0"/>
                              <w:numPr>
                                <w:ilvl w:val="0"/>
                                <w:numId w:val="0"/>
                              </w:numPr>
                              <w:kinsoku/>
                              <w:wordWrap/>
                              <w:overflowPunct/>
                              <w:topLinePunct w:val="0"/>
                              <w:autoSpaceDE/>
                              <w:autoSpaceDN/>
                              <w:bidi w:val="0"/>
                              <w:adjustRightInd/>
                              <w:snapToGrid/>
                              <w:spacing w:line="240" w:lineRule="exact"/>
                              <w:ind w:firstLine="420" w:firstLineChars="200"/>
                              <w:jc w:val="left"/>
                              <w:textAlignment w:val="auto"/>
                              <w:rPr>
                                <w:rFonts w:hint="eastAsia" w:ascii="仿宋" w:hAnsi="仿宋" w:eastAsia="仿宋"/>
                                <w:b w:val="0"/>
                                <w:bCs/>
                                <w:spacing w:val="0"/>
                                <w:sz w:val="21"/>
                                <w:szCs w:val="21"/>
                                <w:shd w:val="clear" w:color="auto" w:fill="FFFFFF"/>
                                <w:lang w:val="en-US" w:eastAsia="zh-CN"/>
                              </w:rPr>
                            </w:pPr>
                            <w:r>
                              <w:rPr>
                                <w:rFonts w:hint="eastAsia" w:ascii="仿宋" w:hAnsi="仿宋" w:eastAsia="仿宋"/>
                                <w:b w:val="0"/>
                                <w:bCs/>
                                <w:spacing w:val="0"/>
                                <w:sz w:val="21"/>
                                <w:szCs w:val="21"/>
                                <w:shd w:val="clear" w:color="auto" w:fill="FFFFFF"/>
                                <w:lang w:val="en-US" w:eastAsia="zh-CN"/>
                              </w:rPr>
                              <w:t>（4）父（母）艾滋病感染失去劳动能力的需由市疾控部门按照规定和程序统一申报。</w:t>
                            </w:r>
                          </w:p>
                          <w:p>
                            <w:pPr>
                              <w:keepNext w:val="0"/>
                              <w:keepLines w:val="0"/>
                              <w:pageBreakBefore w:val="0"/>
                              <w:widowControl w:val="0"/>
                              <w:numPr>
                                <w:ilvl w:val="0"/>
                                <w:numId w:val="0"/>
                              </w:numPr>
                              <w:kinsoku/>
                              <w:wordWrap/>
                              <w:overflowPunct/>
                              <w:topLinePunct w:val="0"/>
                              <w:autoSpaceDE/>
                              <w:autoSpaceDN/>
                              <w:bidi w:val="0"/>
                              <w:adjustRightInd/>
                              <w:snapToGrid/>
                              <w:spacing w:line="240" w:lineRule="exact"/>
                              <w:ind w:firstLine="420" w:firstLineChars="200"/>
                              <w:jc w:val="left"/>
                              <w:textAlignment w:val="auto"/>
                              <w:rPr>
                                <w:rFonts w:hint="default" w:ascii="仿宋" w:hAnsi="仿宋" w:eastAsia="仿宋"/>
                                <w:b w:val="0"/>
                                <w:bCs/>
                                <w:spacing w:val="0"/>
                                <w:sz w:val="21"/>
                                <w:szCs w:val="21"/>
                                <w:shd w:val="clear" w:color="auto" w:fill="FFFFFF"/>
                                <w:lang w:val="en-US" w:eastAsia="zh-CN"/>
                              </w:rPr>
                            </w:pPr>
                            <w:r>
                              <w:rPr>
                                <w:rFonts w:hint="eastAsia" w:ascii="仿宋" w:hAnsi="仿宋" w:eastAsia="仿宋"/>
                                <w:b w:val="0"/>
                                <w:bCs/>
                                <w:spacing w:val="0"/>
                                <w:sz w:val="21"/>
                                <w:szCs w:val="21"/>
                                <w:shd w:val="clear" w:color="auto" w:fill="FFFFFF"/>
                                <w:lang w:val="en-US" w:eastAsia="zh-CN"/>
                              </w:rPr>
                              <w:t>（5）父（母）在押服刑的需提供市人民法院的刑事判决书、相关执行单位的决定书等相关资料。</w:t>
                            </w:r>
                          </w:p>
                          <w:p>
                            <w:pPr>
                              <w:keepNext w:val="0"/>
                              <w:keepLines w:val="0"/>
                              <w:pageBreakBefore w:val="0"/>
                              <w:widowControl w:val="0"/>
                              <w:numPr>
                                <w:ilvl w:val="0"/>
                                <w:numId w:val="0"/>
                              </w:numPr>
                              <w:kinsoku/>
                              <w:wordWrap/>
                              <w:overflowPunct/>
                              <w:topLinePunct w:val="0"/>
                              <w:autoSpaceDE/>
                              <w:autoSpaceDN/>
                              <w:bidi w:val="0"/>
                              <w:adjustRightInd/>
                              <w:snapToGrid/>
                              <w:spacing w:line="240" w:lineRule="exact"/>
                              <w:ind w:firstLine="420" w:firstLineChars="200"/>
                              <w:jc w:val="left"/>
                              <w:textAlignment w:val="auto"/>
                              <w:rPr>
                                <w:rFonts w:hint="default" w:ascii="仿宋" w:hAnsi="仿宋" w:eastAsia="仿宋"/>
                                <w:b w:val="0"/>
                                <w:bCs/>
                                <w:spacing w:val="0"/>
                                <w:sz w:val="21"/>
                                <w:szCs w:val="21"/>
                                <w:shd w:val="clear" w:color="auto" w:fill="FFFFFF"/>
                                <w:lang w:val="en-US" w:eastAsia="zh-CN"/>
                              </w:rPr>
                            </w:pPr>
                            <w:r>
                              <w:rPr>
                                <w:rFonts w:hint="eastAsia" w:ascii="仿宋" w:hAnsi="仿宋" w:eastAsia="仿宋"/>
                                <w:b w:val="0"/>
                                <w:bCs/>
                                <w:spacing w:val="0"/>
                                <w:sz w:val="21"/>
                                <w:szCs w:val="21"/>
                                <w:shd w:val="clear" w:color="auto" w:fill="FFFFFF"/>
                                <w:lang w:val="en-US" w:eastAsia="zh-CN"/>
                              </w:rPr>
                              <w:t>4、已满十八周岁仍在就学的，需出具其所在学校的就学证明，并提供学生证复印件。</w:t>
                            </w:r>
                          </w:p>
                          <w:p>
                            <w:pPr>
                              <w:numPr>
                                <w:ilvl w:val="0"/>
                                <w:numId w:val="0"/>
                              </w:numPr>
                              <w:ind w:firstLine="420" w:firstLineChars="200"/>
                              <w:jc w:val="left"/>
                              <w:rPr>
                                <w:rFonts w:hint="eastAsia" w:ascii="仿宋" w:hAnsi="仿宋" w:eastAsia="仿宋"/>
                                <w:b w:val="0"/>
                                <w:bCs/>
                                <w:spacing w:val="0"/>
                                <w:sz w:val="21"/>
                                <w:szCs w:val="21"/>
                                <w:shd w:val="clear" w:color="auto" w:fill="FFFFFF"/>
                                <w:lang w:val="en-US" w:eastAsia="zh-CN"/>
                              </w:rPr>
                            </w:pPr>
                          </w:p>
                          <w:p>
                            <w:pPr>
                              <w:numPr>
                                <w:ilvl w:val="0"/>
                                <w:numId w:val="0"/>
                              </w:numPr>
                              <w:ind w:firstLine="420" w:firstLineChars="200"/>
                              <w:jc w:val="left"/>
                              <w:rPr>
                                <w:rFonts w:hint="eastAsia" w:ascii="仿宋" w:hAnsi="仿宋" w:eastAsia="仿宋"/>
                                <w:b w:val="0"/>
                                <w:bCs/>
                                <w:spacing w:val="0"/>
                                <w:sz w:val="21"/>
                                <w:szCs w:val="21"/>
                                <w:shd w:val="clear" w:color="auto" w:fill="FFFFFF"/>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240" w:lineRule="exact"/>
                              <w:ind w:firstLine="420" w:firstLineChars="200"/>
                              <w:jc w:val="left"/>
                              <w:textAlignment w:val="auto"/>
                              <w:rPr>
                                <w:rFonts w:hint="eastAsia" w:ascii="仿宋" w:hAnsi="仿宋" w:eastAsia="仿宋"/>
                                <w:b w:val="0"/>
                                <w:bCs/>
                                <w:spacing w:val="0"/>
                                <w:sz w:val="21"/>
                                <w:szCs w:val="21"/>
                                <w:shd w:val="clear" w:color="auto" w:fill="FFFFFF"/>
                                <w:lang w:val="en-US" w:eastAsia="zh-CN"/>
                              </w:rPr>
                            </w:pPr>
                          </w:p>
                          <w:p>
                            <w:pPr>
                              <w:jc w:val="center"/>
                            </w:pP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oundrect id="_x0000_s1026" o:spid="_x0000_s1026" o:spt="2" style="position:absolute;left:0pt;margin-left:252.25pt;margin-top:37.95pt;height:360.85pt;width:217.5pt;z-index:251665408;v-text-anchor:middle;mso-width-relative:page;mso-height-relative:page;" fillcolor="#FFFFFF [3201]" filled="t" stroked="t" coordsize="21600,21600" arcsize="0.166666666666667" o:gfxdata="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">
                <v:fill on="t" focussize="0,0"/>
                <v:stroke weight="1pt" color="#000000 [3200]" miterlimit="8" joinstyle="miter"/>
                <v:imagedata o:title=""/>
                <o:lock v:ext="edit" aspectratio="f"/>
                <v:textbox>
                  <w:txbxContent>
                    <w:p>
                      <w:pPr>
                        <w:keepNext w:val="0"/>
                        <w:keepLines w:val="0"/>
                        <w:pageBreakBefore w:val="0"/>
                        <w:widowControl w:val="0"/>
                        <w:numPr>
                          <w:ilvl w:val="0"/>
                          <w:numId w:val="0"/>
                        </w:numPr>
                        <w:kinsoku/>
                        <w:wordWrap/>
                        <w:overflowPunct/>
                        <w:topLinePunct w:val="0"/>
                        <w:autoSpaceDE/>
                        <w:autoSpaceDN/>
                        <w:bidi w:val="0"/>
                        <w:adjustRightInd/>
                        <w:snapToGrid/>
                        <w:spacing w:line="240" w:lineRule="exact"/>
                        <w:ind w:firstLine="420" w:firstLineChars="200"/>
                        <w:jc w:val="left"/>
                        <w:textAlignment w:val="auto"/>
                        <w:rPr>
                          <w:rFonts w:hint="eastAsia" w:ascii="仿宋" w:hAnsi="仿宋" w:eastAsia="仿宋"/>
                          <w:b w:val="0"/>
                          <w:bCs/>
                          <w:spacing w:val="0"/>
                          <w:sz w:val="21"/>
                          <w:szCs w:val="21"/>
                          <w:shd w:val="clear" w:color="auto" w:fill="FFFFFF"/>
                          <w:lang w:val="en-US" w:eastAsia="zh-CN"/>
                        </w:rPr>
                      </w:pPr>
                      <w:r>
                        <w:rPr>
                          <w:rFonts w:hint="eastAsia" w:ascii="仿宋" w:hAnsi="仿宋" w:eastAsia="仿宋"/>
                          <w:b w:val="0"/>
                          <w:bCs/>
                          <w:spacing w:val="0"/>
                          <w:sz w:val="21"/>
                          <w:szCs w:val="21"/>
                          <w:shd w:val="clear" w:color="auto" w:fill="FFFFFF"/>
                          <w:lang w:val="en-US" w:eastAsia="zh-CN"/>
                        </w:rPr>
                        <w:t xml:space="preserve">由孤儿本人或者其监护人向户籍所在地的乡镇（街道）提出书面申请，并填写《山西省社会散居孤儿申请登记表》并提交以下材料：        </w:t>
                      </w:r>
                    </w:p>
                    <w:p>
                      <w:pPr>
                        <w:keepNext w:val="0"/>
                        <w:keepLines w:val="0"/>
                        <w:pageBreakBefore w:val="0"/>
                        <w:widowControl w:val="0"/>
                        <w:numPr>
                          <w:ilvl w:val="0"/>
                          <w:numId w:val="0"/>
                        </w:numPr>
                        <w:kinsoku/>
                        <w:wordWrap/>
                        <w:overflowPunct/>
                        <w:topLinePunct w:val="0"/>
                        <w:autoSpaceDE/>
                        <w:autoSpaceDN/>
                        <w:bidi w:val="0"/>
                        <w:adjustRightInd/>
                        <w:snapToGrid/>
                        <w:spacing w:line="240" w:lineRule="exact"/>
                        <w:ind w:firstLine="420" w:firstLineChars="200"/>
                        <w:jc w:val="left"/>
                        <w:textAlignment w:val="auto"/>
                        <w:rPr>
                          <w:rFonts w:hint="eastAsia" w:ascii="仿宋" w:hAnsi="仿宋" w:eastAsia="仿宋"/>
                          <w:b w:val="0"/>
                          <w:bCs/>
                          <w:spacing w:val="0"/>
                          <w:sz w:val="21"/>
                          <w:szCs w:val="21"/>
                          <w:shd w:val="clear" w:color="auto" w:fill="FFFFFF"/>
                          <w:lang w:val="en-US" w:eastAsia="zh-CN"/>
                        </w:rPr>
                      </w:pPr>
                      <w:r>
                        <w:rPr>
                          <w:rFonts w:hint="eastAsia" w:ascii="仿宋" w:hAnsi="仿宋" w:eastAsia="仿宋"/>
                          <w:b w:val="0"/>
                          <w:bCs/>
                          <w:spacing w:val="0"/>
                          <w:sz w:val="21"/>
                          <w:szCs w:val="21"/>
                          <w:shd w:val="clear" w:color="auto" w:fill="FFFFFF"/>
                          <w:lang w:val="en-US" w:eastAsia="zh-CN"/>
                        </w:rPr>
                        <w:t>1、散居孤儿及其监护人的身份证、户口簿原件及复印件。</w:t>
                      </w:r>
                    </w:p>
                    <w:p>
                      <w:pPr>
                        <w:keepNext w:val="0"/>
                        <w:keepLines w:val="0"/>
                        <w:pageBreakBefore w:val="0"/>
                        <w:widowControl w:val="0"/>
                        <w:numPr>
                          <w:ilvl w:val="0"/>
                          <w:numId w:val="0"/>
                        </w:numPr>
                        <w:kinsoku/>
                        <w:wordWrap/>
                        <w:overflowPunct/>
                        <w:topLinePunct w:val="0"/>
                        <w:autoSpaceDE/>
                        <w:autoSpaceDN/>
                        <w:bidi w:val="0"/>
                        <w:adjustRightInd/>
                        <w:snapToGrid/>
                        <w:spacing w:line="240" w:lineRule="exact"/>
                        <w:ind w:firstLine="420" w:firstLineChars="200"/>
                        <w:jc w:val="left"/>
                        <w:textAlignment w:val="auto"/>
                        <w:rPr>
                          <w:rFonts w:hint="eastAsia" w:ascii="仿宋" w:hAnsi="仿宋" w:eastAsia="仿宋"/>
                          <w:b w:val="0"/>
                          <w:bCs/>
                          <w:spacing w:val="0"/>
                          <w:sz w:val="21"/>
                          <w:szCs w:val="21"/>
                          <w:shd w:val="clear" w:color="auto" w:fill="FFFFFF"/>
                          <w:lang w:val="en-US" w:eastAsia="zh-CN"/>
                        </w:rPr>
                      </w:pPr>
                      <w:r>
                        <w:rPr>
                          <w:rFonts w:hint="eastAsia" w:ascii="仿宋" w:hAnsi="仿宋" w:eastAsia="仿宋"/>
                          <w:b w:val="0"/>
                          <w:bCs/>
                          <w:spacing w:val="0"/>
                          <w:sz w:val="21"/>
                          <w:szCs w:val="21"/>
                          <w:shd w:val="clear" w:color="auto" w:fill="FFFFFF"/>
                          <w:lang w:val="en-US" w:eastAsia="zh-CN"/>
                        </w:rPr>
                        <w:t>2、散居孤儿近期半身免冠一寸彩色照片两张。</w:t>
                      </w:r>
                    </w:p>
                    <w:p>
                      <w:pPr>
                        <w:keepNext w:val="0"/>
                        <w:keepLines w:val="0"/>
                        <w:pageBreakBefore w:val="0"/>
                        <w:widowControl w:val="0"/>
                        <w:numPr>
                          <w:ilvl w:val="0"/>
                          <w:numId w:val="0"/>
                        </w:numPr>
                        <w:kinsoku/>
                        <w:wordWrap/>
                        <w:overflowPunct/>
                        <w:topLinePunct w:val="0"/>
                        <w:autoSpaceDE/>
                        <w:autoSpaceDN/>
                        <w:bidi w:val="0"/>
                        <w:adjustRightInd/>
                        <w:snapToGrid/>
                        <w:spacing w:line="240" w:lineRule="exact"/>
                        <w:ind w:firstLine="420" w:firstLineChars="200"/>
                        <w:jc w:val="left"/>
                        <w:textAlignment w:val="auto"/>
                        <w:rPr>
                          <w:rFonts w:hint="eastAsia" w:ascii="仿宋" w:hAnsi="仿宋" w:eastAsia="仿宋"/>
                          <w:b w:val="0"/>
                          <w:bCs/>
                          <w:spacing w:val="0"/>
                          <w:sz w:val="21"/>
                          <w:szCs w:val="21"/>
                          <w:shd w:val="clear" w:color="auto" w:fill="FFFFFF"/>
                          <w:lang w:val="en-US" w:eastAsia="zh-CN"/>
                        </w:rPr>
                      </w:pPr>
                      <w:r>
                        <w:rPr>
                          <w:rFonts w:hint="eastAsia" w:ascii="仿宋" w:hAnsi="仿宋" w:eastAsia="仿宋"/>
                          <w:b w:val="0"/>
                          <w:bCs/>
                          <w:spacing w:val="0"/>
                          <w:sz w:val="21"/>
                          <w:szCs w:val="21"/>
                          <w:shd w:val="clear" w:color="auto" w:fill="FFFFFF"/>
                          <w:lang w:val="en-US" w:eastAsia="zh-CN"/>
                        </w:rPr>
                        <w:t>3、散居孤儿父母双方情况证明</w:t>
                      </w:r>
                    </w:p>
                    <w:p>
                      <w:pPr>
                        <w:keepNext w:val="0"/>
                        <w:keepLines w:val="0"/>
                        <w:pageBreakBefore w:val="0"/>
                        <w:widowControl w:val="0"/>
                        <w:numPr>
                          <w:ilvl w:val="0"/>
                          <w:numId w:val="0"/>
                        </w:numPr>
                        <w:kinsoku/>
                        <w:wordWrap/>
                        <w:overflowPunct/>
                        <w:topLinePunct w:val="0"/>
                        <w:autoSpaceDE/>
                        <w:autoSpaceDN/>
                        <w:bidi w:val="0"/>
                        <w:adjustRightInd/>
                        <w:snapToGrid/>
                        <w:spacing w:line="240" w:lineRule="exact"/>
                        <w:ind w:firstLine="420" w:firstLineChars="200"/>
                        <w:jc w:val="left"/>
                        <w:textAlignment w:val="auto"/>
                        <w:rPr>
                          <w:rFonts w:hint="eastAsia" w:ascii="仿宋" w:hAnsi="仿宋" w:eastAsia="仿宋"/>
                          <w:b w:val="0"/>
                          <w:bCs/>
                          <w:spacing w:val="0"/>
                          <w:sz w:val="21"/>
                          <w:szCs w:val="21"/>
                          <w:shd w:val="clear" w:color="auto" w:fill="FFFFFF"/>
                          <w:lang w:val="en-US" w:eastAsia="zh-CN"/>
                        </w:rPr>
                      </w:pPr>
                      <w:r>
                        <w:rPr>
                          <w:rFonts w:hint="eastAsia" w:ascii="仿宋" w:hAnsi="仿宋" w:eastAsia="仿宋"/>
                          <w:b w:val="0"/>
                          <w:bCs/>
                          <w:spacing w:val="0"/>
                          <w:sz w:val="21"/>
                          <w:szCs w:val="21"/>
                          <w:shd w:val="clear" w:color="auto" w:fill="FFFFFF"/>
                          <w:lang w:val="en-US" w:eastAsia="zh-CN"/>
                        </w:rPr>
                        <w:t>（1）父母死亡证明：自然死亡的由村委出具证明，且公安派出所出具户口注销证明；事故死亡的由公安部门出具证明；在医院死亡的由医院出具证明。</w:t>
                      </w:r>
                    </w:p>
                    <w:p>
                      <w:pPr>
                        <w:keepNext w:val="0"/>
                        <w:keepLines w:val="0"/>
                        <w:pageBreakBefore w:val="0"/>
                        <w:widowControl w:val="0"/>
                        <w:numPr>
                          <w:ilvl w:val="0"/>
                          <w:numId w:val="0"/>
                        </w:numPr>
                        <w:kinsoku/>
                        <w:wordWrap/>
                        <w:overflowPunct/>
                        <w:topLinePunct w:val="0"/>
                        <w:autoSpaceDE/>
                        <w:autoSpaceDN/>
                        <w:bidi w:val="0"/>
                        <w:adjustRightInd/>
                        <w:snapToGrid/>
                        <w:spacing w:line="240" w:lineRule="exact"/>
                        <w:ind w:firstLine="420" w:firstLineChars="200"/>
                        <w:jc w:val="left"/>
                        <w:textAlignment w:val="auto"/>
                        <w:rPr>
                          <w:rFonts w:hint="eastAsia" w:ascii="仿宋" w:hAnsi="仿宋" w:eastAsia="仿宋"/>
                          <w:b w:val="0"/>
                          <w:bCs/>
                          <w:spacing w:val="0"/>
                          <w:sz w:val="21"/>
                          <w:szCs w:val="21"/>
                          <w:shd w:val="clear" w:color="auto" w:fill="FFFFFF"/>
                          <w:lang w:val="en-US" w:eastAsia="zh-CN"/>
                        </w:rPr>
                      </w:pPr>
                      <w:r>
                        <w:rPr>
                          <w:rFonts w:hint="eastAsia" w:ascii="仿宋" w:hAnsi="仿宋" w:eastAsia="仿宋"/>
                          <w:b w:val="0"/>
                          <w:bCs/>
                          <w:spacing w:val="0"/>
                          <w:sz w:val="21"/>
                          <w:szCs w:val="21"/>
                          <w:shd w:val="clear" w:color="auto" w:fill="FFFFFF"/>
                          <w:lang w:val="en-US" w:eastAsia="zh-CN"/>
                        </w:rPr>
                        <w:t>（2）父母失踪证明：由市人民法院出具失踪证明。</w:t>
                      </w:r>
                    </w:p>
                    <w:p>
                      <w:pPr>
                        <w:keepNext w:val="0"/>
                        <w:keepLines w:val="0"/>
                        <w:pageBreakBefore w:val="0"/>
                        <w:widowControl w:val="0"/>
                        <w:numPr>
                          <w:ilvl w:val="0"/>
                          <w:numId w:val="0"/>
                        </w:numPr>
                        <w:kinsoku/>
                        <w:wordWrap/>
                        <w:overflowPunct/>
                        <w:topLinePunct w:val="0"/>
                        <w:autoSpaceDE/>
                        <w:autoSpaceDN/>
                        <w:bidi w:val="0"/>
                        <w:adjustRightInd/>
                        <w:snapToGrid/>
                        <w:spacing w:line="240" w:lineRule="exact"/>
                        <w:ind w:firstLine="420" w:firstLineChars="200"/>
                        <w:jc w:val="left"/>
                        <w:textAlignment w:val="auto"/>
                        <w:rPr>
                          <w:rFonts w:hint="eastAsia" w:ascii="仿宋" w:hAnsi="仿宋" w:eastAsia="仿宋"/>
                          <w:b w:val="0"/>
                          <w:bCs/>
                          <w:spacing w:val="0"/>
                          <w:sz w:val="21"/>
                          <w:szCs w:val="21"/>
                          <w:shd w:val="clear" w:color="auto" w:fill="FFFFFF"/>
                          <w:lang w:val="en-US" w:eastAsia="zh-CN"/>
                        </w:rPr>
                      </w:pPr>
                      <w:r>
                        <w:rPr>
                          <w:rFonts w:hint="eastAsia" w:ascii="仿宋" w:hAnsi="仿宋" w:eastAsia="仿宋"/>
                          <w:b w:val="0"/>
                          <w:bCs/>
                          <w:spacing w:val="0"/>
                          <w:sz w:val="21"/>
                          <w:szCs w:val="21"/>
                          <w:shd w:val="clear" w:color="auto" w:fill="FFFFFF"/>
                          <w:lang w:val="en-US" w:eastAsia="zh-CN"/>
                        </w:rPr>
                        <w:t>（3）父（母）如有精神、智障、残疾情况的需提供残联部门办理的《残疾人证》。</w:t>
                      </w:r>
                    </w:p>
                    <w:p>
                      <w:pPr>
                        <w:keepNext w:val="0"/>
                        <w:keepLines w:val="0"/>
                        <w:pageBreakBefore w:val="0"/>
                        <w:widowControl w:val="0"/>
                        <w:numPr>
                          <w:ilvl w:val="0"/>
                          <w:numId w:val="0"/>
                        </w:numPr>
                        <w:kinsoku/>
                        <w:wordWrap/>
                        <w:overflowPunct/>
                        <w:topLinePunct w:val="0"/>
                        <w:autoSpaceDE/>
                        <w:autoSpaceDN/>
                        <w:bidi w:val="0"/>
                        <w:adjustRightInd/>
                        <w:snapToGrid/>
                        <w:spacing w:line="240" w:lineRule="exact"/>
                        <w:ind w:firstLine="420" w:firstLineChars="200"/>
                        <w:jc w:val="left"/>
                        <w:textAlignment w:val="auto"/>
                        <w:rPr>
                          <w:rFonts w:hint="eastAsia" w:ascii="仿宋" w:hAnsi="仿宋" w:eastAsia="仿宋"/>
                          <w:b w:val="0"/>
                          <w:bCs/>
                          <w:spacing w:val="0"/>
                          <w:sz w:val="21"/>
                          <w:szCs w:val="21"/>
                          <w:shd w:val="clear" w:color="auto" w:fill="FFFFFF"/>
                          <w:lang w:val="en-US" w:eastAsia="zh-CN"/>
                        </w:rPr>
                      </w:pPr>
                      <w:r>
                        <w:rPr>
                          <w:rFonts w:hint="eastAsia" w:ascii="仿宋" w:hAnsi="仿宋" w:eastAsia="仿宋"/>
                          <w:b w:val="0"/>
                          <w:bCs/>
                          <w:spacing w:val="0"/>
                          <w:sz w:val="21"/>
                          <w:szCs w:val="21"/>
                          <w:shd w:val="clear" w:color="auto" w:fill="FFFFFF"/>
                          <w:lang w:val="en-US" w:eastAsia="zh-CN"/>
                        </w:rPr>
                        <w:t>（4）父（母）艾滋病感染失去劳动能力的需由市疾控部门按照规定和程序统一申报。</w:t>
                      </w:r>
                    </w:p>
                    <w:p>
                      <w:pPr>
                        <w:keepNext w:val="0"/>
                        <w:keepLines w:val="0"/>
                        <w:pageBreakBefore w:val="0"/>
                        <w:widowControl w:val="0"/>
                        <w:numPr>
                          <w:ilvl w:val="0"/>
                          <w:numId w:val="0"/>
                        </w:numPr>
                        <w:kinsoku/>
                        <w:wordWrap/>
                        <w:overflowPunct/>
                        <w:topLinePunct w:val="0"/>
                        <w:autoSpaceDE/>
                        <w:autoSpaceDN/>
                        <w:bidi w:val="0"/>
                        <w:adjustRightInd/>
                        <w:snapToGrid/>
                        <w:spacing w:line="240" w:lineRule="exact"/>
                        <w:ind w:firstLine="420" w:firstLineChars="200"/>
                        <w:jc w:val="left"/>
                        <w:textAlignment w:val="auto"/>
                        <w:rPr>
                          <w:rFonts w:hint="default" w:ascii="仿宋" w:hAnsi="仿宋" w:eastAsia="仿宋"/>
                          <w:b w:val="0"/>
                          <w:bCs/>
                          <w:spacing w:val="0"/>
                          <w:sz w:val="21"/>
                          <w:szCs w:val="21"/>
                          <w:shd w:val="clear" w:color="auto" w:fill="FFFFFF"/>
                          <w:lang w:val="en-US" w:eastAsia="zh-CN"/>
                        </w:rPr>
                      </w:pPr>
                      <w:r>
                        <w:rPr>
                          <w:rFonts w:hint="eastAsia" w:ascii="仿宋" w:hAnsi="仿宋" w:eastAsia="仿宋"/>
                          <w:b w:val="0"/>
                          <w:bCs/>
                          <w:spacing w:val="0"/>
                          <w:sz w:val="21"/>
                          <w:szCs w:val="21"/>
                          <w:shd w:val="clear" w:color="auto" w:fill="FFFFFF"/>
                          <w:lang w:val="en-US" w:eastAsia="zh-CN"/>
                        </w:rPr>
                        <w:t>（5）父（母）在押服刑的需提供市人民法院的刑事判决书、相关执行单位的决定书等相关资料。</w:t>
                      </w:r>
                    </w:p>
                    <w:p>
                      <w:pPr>
                        <w:keepNext w:val="0"/>
                        <w:keepLines w:val="0"/>
                        <w:pageBreakBefore w:val="0"/>
                        <w:widowControl w:val="0"/>
                        <w:numPr>
                          <w:ilvl w:val="0"/>
                          <w:numId w:val="0"/>
                        </w:numPr>
                        <w:kinsoku/>
                        <w:wordWrap/>
                        <w:overflowPunct/>
                        <w:topLinePunct w:val="0"/>
                        <w:autoSpaceDE/>
                        <w:autoSpaceDN/>
                        <w:bidi w:val="0"/>
                        <w:adjustRightInd/>
                        <w:snapToGrid/>
                        <w:spacing w:line="240" w:lineRule="exact"/>
                        <w:ind w:firstLine="420" w:firstLineChars="200"/>
                        <w:jc w:val="left"/>
                        <w:textAlignment w:val="auto"/>
                        <w:rPr>
                          <w:rFonts w:hint="default" w:ascii="仿宋" w:hAnsi="仿宋" w:eastAsia="仿宋"/>
                          <w:b w:val="0"/>
                          <w:bCs/>
                          <w:spacing w:val="0"/>
                          <w:sz w:val="21"/>
                          <w:szCs w:val="21"/>
                          <w:shd w:val="clear" w:color="auto" w:fill="FFFFFF"/>
                          <w:lang w:val="en-US" w:eastAsia="zh-CN"/>
                        </w:rPr>
                      </w:pPr>
                      <w:r>
                        <w:rPr>
                          <w:rFonts w:hint="eastAsia" w:ascii="仿宋" w:hAnsi="仿宋" w:eastAsia="仿宋"/>
                          <w:b w:val="0"/>
                          <w:bCs/>
                          <w:spacing w:val="0"/>
                          <w:sz w:val="21"/>
                          <w:szCs w:val="21"/>
                          <w:shd w:val="clear" w:color="auto" w:fill="FFFFFF"/>
                          <w:lang w:val="en-US" w:eastAsia="zh-CN"/>
                        </w:rPr>
                        <w:t>4、已满十八周岁仍在就学的，需出具其所在学校的就学证明，并提供学生证复印件。</w:t>
                      </w:r>
                    </w:p>
                    <w:p>
                      <w:pPr>
                        <w:numPr>
                          <w:ilvl w:val="0"/>
                          <w:numId w:val="0"/>
                        </w:numPr>
                        <w:ind w:firstLine="420" w:firstLineChars="200"/>
                        <w:jc w:val="left"/>
                        <w:rPr>
                          <w:rFonts w:hint="eastAsia" w:ascii="仿宋" w:hAnsi="仿宋" w:eastAsia="仿宋"/>
                          <w:b w:val="0"/>
                          <w:bCs/>
                          <w:spacing w:val="0"/>
                          <w:sz w:val="21"/>
                          <w:szCs w:val="21"/>
                          <w:shd w:val="clear" w:color="auto" w:fill="FFFFFF"/>
                          <w:lang w:val="en-US" w:eastAsia="zh-CN"/>
                        </w:rPr>
                      </w:pPr>
                    </w:p>
                    <w:p>
                      <w:pPr>
                        <w:numPr>
                          <w:ilvl w:val="0"/>
                          <w:numId w:val="0"/>
                        </w:numPr>
                        <w:ind w:firstLine="420" w:firstLineChars="200"/>
                        <w:jc w:val="left"/>
                        <w:rPr>
                          <w:rFonts w:hint="eastAsia" w:ascii="仿宋" w:hAnsi="仿宋" w:eastAsia="仿宋"/>
                          <w:b w:val="0"/>
                          <w:bCs/>
                          <w:spacing w:val="0"/>
                          <w:sz w:val="21"/>
                          <w:szCs w:val="21"/>
                          <w:shd w:val="clear" w:color="auto" w:fill="FFFFFF"/>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240" w:lineRule="exact"/>
                        <w:ind w:firstLine="420" w:firstLineChars="200"/>
                        <w:jc w:val="left"/>
                        <w:textAlignment w:val="auto"/>
                        <w:rPr>
                          <w:rFonts w:hint="eastAsia" w:ascii="仿宋" w:hAnsi="仿宋" w:eastAsia="仿宋"/>
                          <w:b w:val="0"/>
                          <w:bCs/>
                          <w:spacing w:val="0"/>
                          <w:sz w:val="21"/>
                          <w:szCs w:val="21"/>
                          <w:shd w:val="clear" w:color="auto" w:fill="FFFFFF"/>
                          <w:lang w:val="en-US" w:eastAsia="zh-CN"/>
                        </w:rPr>
                      </w:pPr>
                    </w:p>
                    <w:p>
                      <w:pPr>
                        <w:jc w:val="center"/>
                      </w:pPr>
                    </w:p>
                  </w:txbxContent>
                </v:textbox>
              </v:roundrect>
            </w:pict>
          </mc:Fallback>
        </mc:AlternateContent>
      </w:r>
    </w:p>
    <w:p>
      <w:r>
        <w:rPr>
          <w:sz w:val="21"/>
        </w:rPr>
        <mc:AlternateContent>
          <mc:Choice Requires="wps">
            <w:drawing>
              <wp:anchor distT="0" distB="0" distL="114300" distR="114300" simplePos="0" relativeHeight="251664384" behindDoc="0" locked="0" layoutInCell="1" allowOverlap="1">
                <wp:simplePos x="0" y="0"/>
                <wp:positionH relativeFrom="column">
                  <wp:posOffset>2627630</wp:posOffset>
                </wp:positionH>
                <wp:positionV relativeFrom="paragraph">
                  <wp:posOffset>254000</wp:posOffset>
                </wp:positionV>
                <wp:extent cx="581025" cy="742950"/>
                <wp:effectExtent l="3810" t="3175" r="5715" b="15875"/>
                <wp:wrapNone/>
                <wp:docPr id="10" name="直接连接符 10"/>
                <wp:cNvGraphicFramePr/>
                <a:graphic xmlns:a="http://schemas.openxmlformats.org/drawingml/2006/main">
                  <a:graphicData uri="http://schemas.microsoft.com/office/word/2010/wordprocessingShape">
                    <wps:wsp>
                      <wps:cNvCnPr/>
                      <wps:spPr>
                        <a:xfrm flipV="1">
                          <a:off x="3759200" y="2603500"/>
                          <a:ext cx="581025" cy="74295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_x0000_s1026" o:spid="_x0000_s1026" o:spt="20" style="position:absolute;left:0pt;flip:y;margin-left:206.9pt;margin-top:20pt;height:58.5pt;width:45.75pt;z-index:251664384;mso-width-relative:page;mso-height-relative:page;" filled="f" stroked="t" coordsize="21600,21600" o:gfxdata="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">
                <v:fill on="f" focussize="0,0"/>
                <v:stroke weight="0.5pt" color="#000000 [3200]" miterlimit="8" joinstyle="miter"/>
                <v:imagedata o:title=""/>
                <o:lock v:ext="edit" aspectratio="f"/>
              </v:line>
            </w:pict>
          </mc:Fallback>
        </mc:AlternateContent>
      </w:r>
      <w:r>
        <w:rPr>
          <w:sz w:val="21"/>
        </w:rPr>
        <mc:AlternateContent>
          <mc:Choice Requires="wps">
            <w:drawing>
              <wp:anchor distT="0" distB="0" distL="114300" distR="114300" simplePos="0" relativeHeight="251666432" behindDoc="0" locked="0" layoutInCell="1" allowOverlap="1">
                <wp:simplePos x="0" y="0"/>
                <wp:positionH relativeFrom="column">
                  <wp:posOffset>2637155</wp:posOffset>
                </wp:positionH>
                <wp:positionV relativeFrom="paragraph">
                  <wp:posOffset>996950</wp:posOffset>
                </wp:positionV>
                <wp:extent cx="555625" cy="3041650"/>
                <wp:effectExtent l="4445" t="635" r="11430" b="5715"/>
                <wp:wrapNone/>
                <wp:docPr id="13" name="直接连接符 13"/>
                <wp:cNvGraphicFramePr/>
                <a:graphic xmlns:a="http://schemas.openxmlformats.org/drawingml/2006/main">
                  <a:graphicData uri="http://schemas.microsoft.com/office/word/2010/wordprocessingShape">
                    <wps:wsp>
                      <wps:cNvCnPr/>
                      <wps:spPr>
                        <a:xfrm>
                          <a:off x="3759200" y="3349625"/>
                          <a:ext cx="555625" cy="304165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_x0000_s1026" o:spid="_x0000_s1026" o:spt="20" style="position:absolute;left:0pt;margin-left:207.65pt;margin-top:78.5pt;height:239.5pt;width:43.75pt;z-index:251666432;mso-width-relative:page;mso-height-relative:page;" filled="f" stroked="t" coordsize="21600,21600" o:gfxdata="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">
                <v:fill on="f" focussize="0,0"/>
                <v:stroke weight="0.5pt" color="#000000 [3200]" miterlimit="8" joinstyle="miter"/>
                <v:imagedata o:title=""/>
                <o:lock v:ext="edit" aspectratio="f"/>
              </v:line>
            </w:pict>
          </mc:Fallback>
        </mc:AlternateContent>
      </w:r>
      <w:r>
        <w:rPr>
          <w:sz w:val="21"/>
        </w:rPr>
        <mc:AlternateContent>
          <mc:Choice Requires="wps">
            <w:drawing>
              <wp:anchor distT="0" distB="0" distL="114300" distR="114300" simplePos="0" relativeHeight="251663360" behindDoc="0" locked="0" layoutInCell="1" allowOverlap="1">
                <wp:simplePos x="0" y="0"/>
                <wp:positionH relativeFrom="column">
                  <wp:posOffset>277495</wp:posOffset>
                </wp:positionH>
                <wp:positionV relativeFrom="paragraph">
                  <wp:posOffset>4578985</wp:posOffset>
                </wp:positionV>
                <wp:extent cx="2317115" cy="855980"/>
                <wp:effectExtent l="6350" t="6350" r="19685" b="13970"/>
                <wp:wrapNone/>
                <wp:docPr id="6" name="流程图: 过程 6"/>
                <wp:cNvGraphicFramePr/>
                <a:graphic xmlns:a="http://schemas.openxmlformats.org/drawingml/2006/main">
                  <a:graphicData uri="http://schemas.microsoft.com/office/word/2010/wordprocessingShape">
                    <wps:wsp>
                      <wps:cNvSpPr/>
                      <wps:spPr>
                        <a:xfrm>
                          <a:off x="1642110" y="5662295"/>
                          <a:ext cx="2317115" cy="855980"/>
                        </a:xfrm>
                        <a:prstGeom prst="flowChartProcess">
                          <a:avLst/>
                        </a:prstGeom>
                        <a:solidFill>
                          <a:schemeClr val="bg1"/>
                        </a:solidFill>
                      </wps:spPr>
                      <wps:style>
                        <a:lnRef idx="2">
                          <a:schemeClr val="accent6"/>
                        </a:lnRef>
                        <a:fillRef idx="1">
                          <a:schemeClr val="lt1"/>
                        </a:fillRef>
                        <a:effectRef idx="0">
                          <a:schemeClr val="accent6"/>
                        </a:effectRef>
                        <a:fontRef idx="minor">
                          <a:schemeClr val="dk1"/>
                        </a:fontRef>
                      </wps:style>
                      <wps:txbx>
                        <w:txbxContent>
                          <w:p>
                            <w:pPr>
                              <w:jc w:val="center"/>
                            </w:pPr>
                            <w:r>
                              <w:rPr>
                                <w:rFonts w:hint="eastAsia" w:ascii="仿宋" w:hAnsi="仿宋" w:eastAsia="仿宋"/>
                                <w:b w:val="0"/>
                                <w:bCs/>
                                <w:spacing w:val="0"/>
                                <w:sz w:val="32"/>
                                <w:szCs w:val="32"/>
                                <w:shd w:val="clear" w:color="auto" w:fill="FFFFFF"/>
                                <w:lang w:val="en-US" w:eastAsia="zh-CN"/>
                              </w:rPr>
                              <w:t>市民政局审批</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109" type="#_x0000_t109" style="position:absolute;left:0pt;margin-left:21.85pt;margin-top:360.55pt;height:67.4pt;width:182.45pt;z-index:251663360;v-text-anchor:middle;mso-width-relative:page;mso-height-relative:page;" fillcolor="#FFFFFF [3212]" filled="t" stroked="t" coordsize="21600,21600" o:gfxdata="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">
                <v:fill on="t" focussize="0,0"/>
                <v:stroke weight="1pt" color="#70AD47 [3209]" miterlimit="8" joinstyle="miter"/>
                <v:imagedata o:title=""/>
                <o:lock v:ext="edit" aspectratio="f"/>
                <v:textbox>
                  <w:txbxContent>
                    <w:p>
                      <w:pPr>
                        <w:jc w:val="center"/>
                      </w:pPr>
                      <w:r>
                        <w:rPr>
                          <w:rFonts w:hint="eastAsia" w:ascii="仿宋" w:hAnsi="仿宋" w:eastAsia="仿宋"/>
                          <w:b w:val="0"/>
                          <w:bCs/>
                          <w:spacing w:val="0"/>
                          <w:sz w:val="32"/>
                          <w:szCs w:val="32"/>
                          <w:shd w:val="clear" w:color="auto" w:fill="FFFFFF"/>
                          <w:lang w:val="en-US" w:eastAsia="zh-CN"/>
                        </w:rPr>
                        <w:t>市民政局审批</w:t>
                      </w:r>
                    </w:p>
                  </w:txbxContent>
                </v:textbox>
              </v:shape>
            </w:pict>
          </mc:Fallback>
        </mc:AlternateContent>
      </w:r>
      <w:r>
        <w:rPr>
          <w:sz w:val="21"/>
        </w:rPr>
        <mc:AlternateContent>
          <mc:Choice Requires="wps">
            <w:drawing>
              <wp:anchor distT="0" distB="0" distL="114300" distR="114300" simplePos="0" relativeHeight="251662336" behindDoc="0" locked="0" layoutInCell="1" allowOverlap="1">
                <wp:simplePos x="0" y="0"/>
                <wp:positionH relativeFrom="column">
                  <wp:posOffset>1430020</wp:posOffset>
                </wp:positionH>
                <wp:positionV relativeFrom="paragraph">
                  <wp:posOffset>3467735</wp:posOffset>
                </wp:positionV>
                <wp:extent cx="635" cy="1069340"/>
                <wp:effectExtent l="48260" t="0" r="65405" b="16510"/>
                <wp:wrapNone/>
                <wp:docPr id="5" name="直接箭头连接符 5"/>
                <wp:cNvGraphicFramePr/>
                <a:graphic xmlns:a="http://schemas.openxmlformats.org/drawingml/2006/main">
                  <a:graphicData uri="http://schemas.microsoft.com/office/word/2010/wordprocessingShape">
                    <wps:wsp>
                      <wps:cNvCnPr/>
                      <wps:spPr>
                        <a:xfrm>
                          <a:off x="2499360" y="4349750"/>
                          <a:ext cx="635" cy="1069340"/>
                        </a:xfrm>
                        <a:prstGeom prst="straightConnector1">
                          <a:avLst/>
                        </a:prstGeom>
                        <a:ln>
                          <a:tailEnd type="arrow" w="med" len="med"/>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id="_x0000_s1026" o:spid="_x0000_s1026" o:spt="32" type="#_x0000_t32" style="position:absolute;left:0pt;margin-left:112.6pt;margin-top:273.05pt;height:84.2pt;width:0.05pt;z-index:251662336;mso-width-relative:page;mso-height-relative:page;" filled="f" stroked="t" coordsize="21600,21600" o:gfxdata="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">
                <v:fill on="f" focussize="0,0"/>
                <v:stroke weight="0.5pt" color="#000000 [3200]" miterlimit="8" joinstyle="miter" endarrow="open"/>
                <v:imagedata o:title=""/>
                <o:lock v:ext="edit" aspectratio="f"/>
              </v:shape>
            </w:pict>
          </mc:Fallback>
        </mc:AlternateContent>
      </w:r>
      <w:r>
        <w:rPr>
          <w:sz w:val="21"/>
        </w:rPr>
        <mc:AlternateContent>
          <mc:Choice Requires="wps">
            <w:drawing>
              <wp:anchor distT="0" distB="0" distL="114300" distR="114300" simplePos="0" relativeHeight="251661312" behindDoc="0" locked="0" layoutInCell="1" allowOverlap="1">
                <wp:simplePos x="0" y="0"/>
                <wp:positionH relativeFrom="column">
                  <wp:posOffset>1420495</wp:posOffset>
                </wp:positionH>
                <wp:positionV relativeFrom="paragraph">
                  <wp:posOffset>1508760</wp:posOffset>
                </wp:positionV>
                <wp:extent cx="0" cy="931545"/>
                <wp:effectExtent l="48895" t="0" r="65405" b="1905"/>
                <wp:wrapNone/>
                <wp:docPr id="4" name="直接箭头连接符 4"/>
                <wp:cNvGraphicFramePr/>
                <a:graphic xmlns:a="http://schemas.openxmlformats.org/drawingml/2006/main">
                  <a:graphicData uri="http://schemas.microsoft.com/office/word/2010/wordprocessingShape">
                    <wps:wsp>
                      <wps:cNvCnPr/>
                      <wps:spPr>
                        <a:xfrm>
                          <a:off x="2467610" y="2444750"/>
                          <a:ext cx="0" cy="931545"/>
                        </a:xfrm>
                        <a:prstGeom prst="straightConnector1">
                          <a:avLst/>
                        </a:prstGeom>
                        <a:ln>
                          <a:tailEnd type="arrow" w="med" len="med"/>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id="_x0000_s1026" o:spid="_x0000_s1026" o:spt="32" type="#_x0000_t32" style="position:absolute;left:0pt;margin-left:111.85pt;margin-top:118.8pt;height:73.35pt;width:0pt;z-index:251661312;mso-width-relative:page;mso-height-relative:page;" filled="f" stroked="t" coordsize="21600,21600" o:gfxdata="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">
                <v:fill on="f" focussize="0,0"/>
                <v:stroke weight="0.5pt" color="#000000 [3200]" miterlimit="8" joinstyle="miter" endarrow="open"/>
                <v:imagedata o:title=""/>
                <o:lock v:ext="edit" aspectratio="f"/>
              </v:shape>
            </w:pict>
          </mc:Fallback>
        </mc:AlternateContent>
      </w:r>
      <w:r>
        <w:rPr>
          <w:sz w:val="21"/>
        </w:rPr>
        <mc:AlternateContent>
          <mc:Choice Requires="wps">
            <w:drawing>
              <wp:anchor distT="0" distB="0" distL="114300" distR="114300" simplePos="0" relativeHeight="251660288" behindDoc="0" locked="0" layoutInCell="1" allowOverlap="1">
                <wp:simplePos x="0" y="0"/>
                <wp:positionH relativeFrom="column">
                  <wp:posOffset>383540</wp:posOffset>
                </wp:positionH>
                <wp:positionV relativeFrom="paragraph">
                  <wp:posOffset>2461895</wp:posOffset>
                </wp:positionV>
                <wp:extent cx="2199640" cy="909955"/>
                <wp:effectExtent l="6350" t="6350" r="22860" b="17145"/>
                <wp:wrapNone/>
                <wp:docPr id="3" name="矩形 3"/>
                <wp:cNvGraphicFramePr/>
                <a:graphic xmlns:a="http://schemas.openxmlformats.org/drawingml/2006/main">
                  <a:graphicData uri="http://schemas.microsoft.com/office/word/2010/wordprocessingShape">
                    <wps:wsp>
                      <wps:cNvSpPr/>
                      <wps:spPr>
                        <a:xfrm>
                          <a:off x="1621155" y="2984500"/>
                          <a:ext cx="2199640" cy="909955"/>
                        </a:xfrm>
                        <a:prstGeom prst="rect">
                          <a:avLst/>
                        </a:prstGeom>
                        <a:solidFill>
                          <a:schemeClr val="bg1"/>
                        </a:solidFill>
                      </wps:spPr>
                      <wps:style>
                        <a:lnRef idx="2">
                          <a:schemeClr val="accent6"/>
                        </a:lnRef>
                        <a:fillRef idx="1">
                          <a:schemeClr val="lt1"/>
                        </a:fillRef>
                        <a:effectRef idx="0">
                          <a:schemeClr val="accent6"/>
                        </a:effectRef>
                        <a:fontRef idx="minor">
                          <a:schemeClr val="dk1"/>
                        </a:fontRef>
                      </wps:style>
                      <wps:txbx>
                        <w:txbxContent>
                          <w:p>
                            <w:pPr>
                              <w:jc w:val="center"/>
                            </w:pPr>
                            <w:r>
                              <w:rPr>
                                <w:rFonts w:hint="eastAsia" w:ascii="仿宋" w:hAnsi="仿宋" w:eastAsia="仿宋"/>
                                <w:b w:val="0"/>
                                <w:bCs/>
                                <w:spacing w:val="0"/>
                                <w:sz w:val="32"/>
                                <w:szCs w:val="32"/>
                                <w:shd w:val="clear" w:color="auto" w:fill="FFFFFF"/>
                                <w:lang w:val="en-US" w:eastAsia="zh-CN"/>
                              </w:rPr>
                              <w:t>乡镇（街道）审核</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_x0000_s1026" o:spid="_x0000_s1026" o:spt="1" style="position:absolute;left:0pt;margin-left:30.2pt;margin-top:193.85pt;height:71.65pt;width:173.2pt;z-index:251660288;v-text-anchor:middle;mso-width-relative:page;mso-height-relative:page;" fillcolor="#FFFFFF [3212]" filled="t" stroked="t" coordsize="21600,21600" o:gfxdata="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">
                <v:fill on="t" focussize="0,0"/>
                <v:stroke weight="1pt" color="#70AD47 [3209]" miterlimit="8" joinstyle="miter"/>
                <v:imagedata o:title=""/>
                <o:lock v:ext="edit" aspectratio="f"/>
                <v:textbox>
                  <w:txbxContent>
                    <w:p>
                      <w:pPr>
                        <w:jc w:val="center"/>
                      </w:pPr>
                      <w:r>
                        <w:rPr>
                          <w:rFonts w:hint="eastAsia" w:ascii="仿宋" w:hAnsi="仿宋" w:eastAsia="仿宋"/>
                          <w:b w:val="0"/>
                          <w:bCs/>
                          <w:spacing w:val="0"/>
                          <w:sz w:val="32"/>
                          <w:szCs w:val="32"/>
                          <w:shd w:val="clear" w:color="auto" w:fill="FFFFFF"/>
                          <w:lang w:val="en-US" w:eastAsia="zh-CN"/>
                        </w:rPr>
                        <w:t>乡镇（街道）审核</w:t>
                      </w:r>
                    </w:p>
                  </w:txbxContent>
                </v:textbox>
              </v:rect>
            </w:pict>
          </mc:Fallback>
        </mc:AlternateContent>
      </w:r>
      <w:r>
        <w:rPr>
          <w:sz w:val="21"/>
        </w:rPr>
        <mc:AlternateContent>
          <mc:Choice Requires="wps">
            <w:drawing>
              <wp:anchor distT="0" distB="0" distL="114300" distR="114300" simplePos="0" relativeHeight="251658240" behindDoc="0" locked="0" layoutInCell="1" allowOverlap="1">
                <wp:simplePos x="0" y="0"/>
                <wp:positionH relativeFrom="column">
                  <wp:posOffset>382905</wp:posOffset>
                </wp:positionH>
                <wp:positionV relativeFrom="paragraph">
                  <wp:posOffset>514350</wp:posOffset>
                </wp:positionV>
                <wp:extent cx="2233295" cy="962660"/>
                <wp:effectExtent l="6350" t="6350" r="8255" b="21590"/>
                <wp:wrapNone/>
                <wp:docPr id="1" name="流程图: 过程 1"/>
                <wp:cNvGraphicFramePr/>
                <a:graphic xmlns:a="http://schemas.openxmlformats.org/drawingml/2006/main">
                  <a:graphicData uri="http://schemas.microsoft.com/office/word/2010/wordprocessingShape">
                    <wps:wsp>
                      <wps:cNvSpPr/>
                      <wps:spPr>
                        <a:xfrm>
                          <a:off x="1515110" y="1682750"/>
                          <a:ext cx="2233295" cy="962660"/>
                        </a:xfrm>
                        <a:prstGeom prst="flowChartProcess">
                          <a:avLst/>
                        </a:prstGeom>
                        <a:solidFill>
                          <a:schemeClr val="bg1"/>
                        </a:solidFill>
                      </wps:spPr>
                      <wps:style>
                        <a:lnRef idx="2">
                          <a:schemeClr val="accent6"/>
                        </a:lnRef>
                        <a:fillRef idx="1">
                          <a:schemeClr val="lt1"/>
                        </a:fillRef>
                        <a:effectRef idx="0">
                          <a:schemeClr val="accent6"/>
                        </a:effectRef>
                        <a:fontRef idx="minor">
                          <a:schemeClr val="dk1"/>
                        </a:fontRef>
                      </wps:style>
                      <wps:txbx>
                        <w:txbxContent>
                          <w:p>
                            <w:pPr>
                              <w:ind w:firstLine="960" w:firstLineChars="300"/>
                              <w:rPr>
                                <w:rFonts w:hint="eastAsia"/>
                                <w:lang w:eastAsia="zh-CN"/>
                              </w:rPr>
                            </w:pPr>
                            <w:r>
                              <w:rPr>
                                <w:rFonts w:hint="eastAsia" w:ascii="仿宋" w:hAnsi="仿宋" w:eastAsia="仿宋"/>
                                <w:b w:val="0"/>
                                <w:bCs/>
                                <w:spacing w:val="0"/>
                                <w:sz w:val="32"/>
                                <w:szCs w:val="32"/>
                                <w:shd w:val="clear" w:color="auto" w:fill="FFFFFF"/>
                                <w:lang w:val="en-US" w:eastAsia="zh-CN"/>
                              </w:rPr>
                              <w:t>个人申请</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109" type="#_x0000_t109" style="position:absolute;left:0pt;margin-left:30.15pt;margin-top:40.5pt;height:75.8pt;width:175.85pt;z-index:251658240;v-text-anchor:middle;mso-width-relative:page;mso-height-relative:page;" fillcolor="#FFFFFF [3212]" filled="t" stroked="t" coordsize="21600,21600" o:gfxdata="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">
                <v:fill on="t" focussize="0,0"/>
                <v:stroke weight="1pt" color="#70AD47 [3209]" miterlimit="8" joinstyle="miter"/>
                <v:imagedata o:title=""/>
                <o:lock v:ext="edit" aspectratio="f"/>
                <v:textbox>
                  <w:txbxContent>
                    <w:p>
                      <w:pPr>
                        <w:ind w:firstLine="960" w:firstLineChars="300"/>
                        <w:rPr>
                          <w:rFonts w:hint="eastAsia"/>
                          <w:lang w:eastAsia="zh-CN"/>
                        </w:rPr>
                      </w:pPr>
                      <w:r>
                        <w:rPr>
                          <w:rFonts w:hint="eastAsia" w:ascii="仿宋" w:hAnsi="仿宋" w:eastAsia="仿宋"/>
                          <w:b w:val="0"/>
                          <w:bCs/>
                          <w:spacing w:val="0"/>
                          <w:sz w:val="32"/>
                          <w:szCs w:val="32"/>
                          <w:shd w:val="clear" w:color="auto" w:fill="FFFFFF"/>
                          <w:lang w:val="en-US" w:eastAsia="zh-CN"/>
                        </w:rPr>
                        <w:t>个人申请</w:t>
                      </w:r>
                    </w:p>
                  </w:txbxContent>
                </v:textbox>
              </v:shape>
            </w:pict>
          </mc:Fallback>
        </mc:AlternateConten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78C2BEA"/>
    <w:rsid w:val="018A128D"/>
    <w:rsid w:val="078C2BEA"/>
    <w:rsid w:val="142143C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uiPriority w:val="0"/>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3</TotalTime>
  <ScaleCrop>false</ScaleCrop>
  <LinksUpToDate>false</LinksUpToDate>
  <CharactersWithSpaces>0</CharactersWithSpaces>
  <Application>WPS Office_11.1.0.9584_F1E327BC-269C-435d-A152-05C5408002CA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2020-04-28T05:40:00Z</dcterms:created>
  <dc:creator>WPS_1523609308</dc:creator>
  <cp:lastModifiedBy> 喵呜</cp:lastModifiedBy>
  <cp:lastPrinted>2020-04-29T03:51:36Z</cp:lastPrinted>
  <dcterms:modified xsi:type="dcterms:W3CDTF">2020-04-29T03:52:29Z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2052-11.1.0.9584</vt:lpwstr>
  </property>
</Properties>
</file>