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楷体" w:hAnsi="楷体" w:eastAsia="楷体" w:cs="楷体"/>
          <w:b/>
          <w:bCs/>
          <w:sz w:val="36"/>
          <w:szCs w:val="36"/>
          <w:lang w:val="en-US" w:eastAsia="zh-CN"/>
        </w:rPr>
      </w:pPr>
    </w:p>
    <w:p>
      <w:pPr>
        <w:jc w:val="center"/>
        <w:rPr>
          <w:rFonts w:hint="eastAsia" w:ascii="华文行楷" w:hAnsi="华文行楷" w:eastAsia="华文行楷" w:cs="华文行楷"/>
          <w:b w:val="0"/>
          <w:bCs w:val="0"/>
          <w:sz w:val="72"/>
          <w:szCs w:val="72"/>
          <w:lang w:val="en-US" w:eastAsia="zh-CN"/>
        </w:rPr>
      </w:pPr>
      <w:r>
        <w:rPr>
          <w:rFonts w:hint="eastAsia" w:ascii="华文行楷" w:hAnsi="华文行楷" w:eastAsia="华文行楷" w:cs="华文行楷"/>
          <w:b w:val="0"/>
          <w:bCs w:val="0"/>
          <w:sz w:val="72"/>
          <w:szCs w:val="72"/>
          <w:lang w:val="en-US" w:eastAsia="zh-CN"/>
        </w:rPr>
        <w:t>高平市重度残疾人</w:t>
      </w:r>
    </w:p>
    <w:p>
      <w:pPr>
        <w:jc w:val="center"/>
        <w:rPr>
          <w:rFonts w:hint="eastAsia" w:ascii="华文行楷" w:hAnsi="华文行楷" w:eastAsia="华文行楷" w:cs="华文行楷"/>
          <w:b w:val="0"/>
          <w:bCs w:val="0"/>
          <w:sz w:val="72"/>
          <w:szCs w:val="72"/>
          <w:lang w:val="en-US" w:eastAsia="zh-CN"/>
        </w:rPr>
      </w:pPr>
      <w:r>
        <w:rPr>
          <w:rFonts w:hint="eastAsia" w:ascii="华文行楷" w:hAnsi="华文行楷" w:eastAsia="华文行楷" w:cs="华文行楷"/>
          <w:b w:val="0"/>
          <w:bCs w:val="0"/>
          <w:sz w:val="72"/>
          <w:szCs w:val="72"/>
          <w:lang w:val="en-US" w:eastAsia="zh-CN"/>
        </w:rPr>
        <w:t>护理补贴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行楷" w:hAnsi="华文行楷" w:eastAsia="华文行楷" w:cs="华文行楷"/>
          <w:b w:val="0"/>
          <w:bCs w:val="0"/>
          <w:sz w:val="72"/>
          <w:szCs w:val="72"/>
          <w:lang w:val="en-US" w:eastAsia="zh-CN"/>
        </w:rPr>
      </w:pP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办</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pPr>
        <w:jc w:val="center"/>
        <w:rPr>
          <w:rFonts w:hint="eastAsia" w:ascii="楷体" w:hAnsi="楷体" w:eastAsia="楷体" w:cs="楷体"/>
          <w:b/>
          <w:bCs/>
          <w:sz w:val="44"/>
          <w:szCs w:val="44"/>
          <w:lang w:val="en-US" w:eastAsia="zh-CN"/>
        </w:rPr>
      </w:pPr>
    </w:p>
    <w:p>
      <w:pPr>
        <w:jc w:val="center"/>
        <w:rPr>
          <w:rFonts w:hint="eastAsia" w:ascii="楷体" w:hAnsi="楷体" w:eastAsia="楷体" w:cs="楷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高平市民政局发布</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发布日期：2020年4月</w:t>
      </w: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48"/>
          <w:szCs w:val="48"/>
          <w:lang w:val="en-US" w:eastAsia="zh-CN"/>
        </w:rPr>
      </w:pPr>
      <w:r>
        <w:rPr>
          <w:rFonts w:hint="eastAsia" w:ascii="黑体" w:hAnsi="黑体" w:eastAsia="黑体" w:cs="黑体"/>
          <w:b w:val="0"/>
          <w:bCs w:val="0"/>
          <w:sz w:val="48"/>
          <w:szCs w:val="48"/>
          <w:lang w:val="en-US" w:eastAsia="zh-CN"/>
        </w:rPr>
        <w:t>高平市重度残疾人护理补贴办事指南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一、事项类型：</w:t>
      </w:r>
      <w:r>
        <w:rPr>
          <w:rFonts w:hint="eastAsia" w:ascii="仿宋" w:hAnsi="仿宋" w:eastAsia="仿宋"/>
          <w:b w:val="0"/>
          <w:bCs/>
          <w:spacing w:val="0"/>
          <w:sz w:val="32"/>
          <w:szCs w:val="32"/>
          <w:shd w:val="clear" w:color="auto" w:fill="FFFFFF"/>
          <w:lang w:val="en-US" w:eastAsia="zh-CN"/>
        </w:rPr>
        <w:t>公共服务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二、设立依据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color w:val="auto"/>
          <w:spacing w:val="0"/>
          <w:sz w:val="32"/>
          <w:szCs w:val="32"/>
          <w:shd w:val="clear" w:color="auto" w:fill="FFFFFF"/>
          <w:lang w:val="en-US" w:eastAsia="zh-CN"/>
        </w:rPr>
      </w:pPr>
      <w:bookmarkStart w:id="0" w:name="_GoBack"/>
      <w:bookmarkEnd w:id="0"/>
      <w:r>
        <w:rPr>
          <w:rFonts w:hint="eastAsia" w:ascii="仿宋" w:hAnsi="仿宋" w:eastAsia="仿宋"/>
          <w:b w:val="0"/>
          <w:bCs/>
          <w:color w:val="auto"/>
          <w:spacing w:val="0"/>
          <w:sz w:val="32"/>
          <w:szCs w:val="32"/>
          <w:shd w:val="clear" w:color="auto" w:fill="FFFFFF"/>
          <w:lang w:val="en-US" w:eastAsia="zh-CN"/>
        </w:rPr>
        <w:t>《关于贯彻落实困难残疾人生活补贴和重度残疾人护理补贴制度的实施办法》晋市民〔2016〕40号。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三、补贴对象和标准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具有本市户籍、持有第二代《中华人民共和国残疾人证》、残疾等级为一级、二级且需要长期照护的重度残疾人。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重度残疾人护理补贴标准为每人每月50元。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四、申请材料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申请人携带以下资料到户籍所在地乡镇（街道）办理，并填写《晋城市重度残疾人护理补贴申请审批表》。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所需申请材料如下：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1、申请人身份证原件及复印件；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2、申请人户口簿原件及复印件；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3、残疾人证原件及复印件；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4、晋城通银行卡原件及复印件。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五、办理流程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1、本人申请；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2、乡镇（街道）审核；</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3、市民政局审批。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六、咨询方式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现场咨询：高平市丹河北路39号高平市民政局三楼社会股；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电话咨询：5225068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七、办理地址和时间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1、地址：高平市丹河北路39号高平市民政局三楼社会股；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2、时间：春秋冬季：</w:t>
      </w:r>
      <w:r>
        <w:rPr>
          <w:rFonts w:hint="eastAsia" w:ascii="仿宋" w:hAnsi="仿宋" w:eastAsia="仿宋"/>
          <w:b w:val="0"/>
          <w:bCs/>
          <w:spacing w:val="0"/>
          <w:w w:val="90"/>
          <w:sz w:val="32"/>
          <w:szCs w:val="32"/>
          <w:shd w:val="clear" w:color="auto" w:fill="FFFFFF"/>
          <w:lang w:val="en-US" w:eastAsia="zh-CN"/>
        </w:rPr>
        <w:t>上午8:00-12:00   下午2：30-6：00</w:t>
      </w:r>
      <w:r>
        <w:rPr>
          <w:rFonts w:hint="eastAsia" w:ascii="仿宋" w:hAnsi="仿宋" w:eastAsia="仿宋"/>
          <w:b w:val="0"/>
          <w:bCs/>
          <w:spacing w:val="0"/>
          <w:sz w:val="32"/>
          <w:szCs w:val="32"/>
          <w:shd w:val="clear" w:color="auto" w:fill="FFFFFF"/>
          <w:lang w:val="en-US" w:eastAsia="zh-CN"/>
        </w:rPr>
        <w:t>夏令时：上午8:00-12:00</w:t>
      </w:r>
      <w:r>
        <w:rPr>
          <w:rFonts w:hint="eastAsia" w:ascii="仿宋" w:hAnsi="仿宋" w:eastAsia="仿宋"/>
          <w:b w:val="0"/>
          <w:bCs/>
          <w:spacing w:val="0"/>
          <w:w w:val="90"/>
          <w:sz w:val="32"/>
          <w:szCs w:val="32"/>
          <w:shd w:val="clear" w:color="auto" w:fill="FFFFFF"/>
          <w:lang w:val="en-US" w:eastAsia="zh-CN"/>
        </w:rPr>
        <w:t xml:space="preserve">   </w:t>
      </w:r>
      <w:r>
        <w:rPr>
          <w:rFonts w:hint="eastAsia" w:ascii="仿宋" w:hAnsi="仿宋" w:eastAsia="仿宋"/>
          <w:b w:val="0"/>
          <w:bCs/>
          <w:spacing w:val="0"/>
          <w:sz w:val="32"/>
          <w:szCs w:val="32"/>
          <w:shd w:val="clear" w:color="auto" w:fill="FFFFFF"/>
          <w:lang w:val="en-US" w:eastAsia="zh-CN"/>
        </w:rPr>
        <w:t>下午3:00-6:00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333333"/>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楷体" w:hAnsi="楷体" w:eastAsia="楷体" w:cs="楷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 w:hAnsi="楷体" w:eastAsia="楷体" w:cs="楷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 w:hAnsi="楷体" w:eastAsia="楷体" w:cs="楷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楷体" w:hAnsi="楷体" w:eastAsia="楷体" w:cs="楷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42686"/>
    <w:rsid w:val="0C1D7907"/>
    <w:rsid w:val="0E2C6128"/>
    <w:rsid w:val="11C75F8F"/>
    <w:rsid w:val="174A3C40"/>
    <w:rsid w:val="313A7A04"/>
    <w:rsid w:val="3D657264"/>
    <w:rsid w:val="41C42686"/>
    <w:rsid w:val="464F0AB3"/>
    <w:rsid w:val="5739686F"/>
    <w:rsid w:val="6011167F"/>
    <w:rsid w:val="78FB2C01"/>
    <w:rsid w:val="7F98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2020-04-22T11:48:00Z</dcterms:created>
  <dc:creator>WPS_1523609308</dc:creator>
  <cp:lastModifiedBy> 喵呜</cp:lastModifiedBy>
  <cp:lastPrinted>2020-04-29T03:55:00Z</cp:lastPrinted>
  <dcterms:modified xsi:type="dcterms:W3CDTF">2020-04-29T03:58:12Z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