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pPr>
    </w:p>
    <w:p>
      <w:pPr>
        <w:rPr>
          <w:rFonts w:hint="eastAsia" w:eastAsiaTheme="minorEastAsia"/>
          <w:lang w:eastAsia="zh-CN"/>
        </w:rPr>
      </w:pPr>
    </w:p>
    <w:p>
      <w:pPr>
        <w:jc w:val="center"/>
        <w:rPr>
          <w:rFonts w:hint="eastAsia" w:ascii="方正粗黑宋简体" w:hAnsi="方正粗黑宋简体" w:eastAsia="方正粗黑宋简体" w:cs="方正粗黑宋简体"/>
          <w:sz w:val="40"/>
          <w:szCs w:val="48"/>
          <w:lang w:val="en-US" w:eastAsia="zh-CN"/>
        </w:rPr>
      </w:pPr>
      <w:r>
        <w:rPr>
          <w:rFonts w:hint="eastAsia" w:ascii="方正粗黑宋简体" w:hAnsi="方正粗黑宋简体" w:eastAsia="方正粗黑宋简体" w:cs="方正粗黑宋简体"/>
          <w:sz w:val="40"/>
          <w:szCs w:val="48"/>
          <w:lang w:val="en-US" w:eastAsia="zh-CN"/>
        </w:rPr>
        <w:t>计划生育手术并发症鉴定流程图</w:t>
      </w:r>
    </w:p>
    <w:p>
      <w:pPr>
        <w:rPr>
          <w:rFonts w:hint="default"/>
          <w:lang w:val="en-US" w:eastAsia="zh-CN"/>
        </w:rPr>
      </w:pPr>
      <w:bookmarkStart w:id="0" w:name="_GoBack"/>
      <w:bookmarkEnd w:id="0"/>
      <w:r>
        <w:rPr>
          <w:sz w:val="21"/>
        </w:rPr>
        <mc:AlternateContent>
          <mc:Choice Requires="wps">
            <w:drawing>
              <wp:anchor distT="0" distB="0" distL="114300" distR="114300" simplePos="0" relativeHeight="251662336" behindDoc="0" locked="0" layoutInCell="1" allowOverlap="1">
                <wp:simplePos x="0" y="0"/>
                <wp:positionH relativeFrom="column">
                  <wp:posOffset>3870960</wp:posOffset>
                </wp:positionH>
                <wp:positionV relativeFrom="paragraph">
                  <wp:posOffset>5381625</wp:posOffset>
                </wp:positionV>
                <wp:extent cx="1076325" cy="971550"/>
                <wp:effectExtent l="4445" t="4445" r="5080" b="14605"/>
                <wp:wrapNone/>
                <wp:docPr id="7" name="文本框 7"/>
                <wp:cNvGraphicFramePr/>
                <a:graphic xmlns:a="http://schemas.openxmlformats.org/drawingml/2006/main">
                  <a:graphicData uri="http://schemas.microsoft.com/office/word/2010/wordprocessingShape">
                    <wps:wsp>
                      <wps:cNvSpPr txBox="1"/>
                      <wps:spPr>
                        <a:xfrm>
                          <a:off x="5013960" y="6861810"/>
                          <a:ext cx="1076325" cy="971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lang w:val="en-US" w:eastAsia="zh-CN"/>
                              </w:rPr>
                            </w:pPr>
                            <w:r>
                              <w:rPr>
                                <w:rFonts w:hint="eastAsia"/>
                                <w:lang w:val="en-US" w:eastAsia="zh-CN"/>
                              </w:rPr>
                              <w:t>20个工作日内将鉴定结果逐级送达当事人</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4.8pt;margin-top:423.75pt;height:76.5pt;width:84.75pt;z-index:251662336;mso-width-relative:page;mso-height-relative:page;" fillcolor="#FFFFFF [3201]" filled="t" stroked="t" coordsize="21600,21600" o:gfxdata="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t0iL3YAAAACwEAAA8AAAAAAAAAAQAg&#10;AAAAIgAAAGRycy9kb3ducmV2LnhtbFBLAQIUABQAAAAIAIdO4kCjQaIDRwIAAHUEAAAOAAAAAAAA&#10;AAEAIAAAACcBAABkcnMvZTJvRG9jLnhtbFBLBQYAAAAABgAGAFkBAADgBQAAAAA=&#10;">
                <v:fill on="t" focussize="0,0"/>
                <v:stroke weight="0.5pt" color="#000000 [3204]" joinstyle="round"/>
                <v:imagedata o:title=""/>
                <o:lock v:ext="edit" aspectratio="f"/>
                <v:textbox>
                  <w:txbxContent>
                    <w:p>
                      <w:pPr>
                        <w:rPr>
                          <w:rFonts w:hint="default" w:eastAsiaTheme="minorEastAsia"/>
                          <w:lang w:val="en-US" w:eastAsia="zh-CN"/>
                        </w:rPr>
                      </w:pPr>
                      <w:r>
                        <w:rPr>
                          <w:rFonts w:hint="eastAsia"/>
                          <w:lang w:val="en-US" w:eastAsia="zh-CN"/>
                        </w:rPr>
                        <w:t>20个工作日内将鉴定结果逐级送达当事人</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918210</wp:posOffset>
                </wp:positionH>
                <wp:positionV relativeFrom="paragraph">
                  <wp:posOffset>5347970</wp:posOffset>
                </wp:positionV>
                <wp:extent cx="2066925" cy="1047750"/>
                <wp:effectExtent l="4445" t="4445" r="5080" b="14605"/>
                <wp:wrapNone/>
                <wp:docPr id="6" name="文本框 6"/>
                <wp:cNvGraphicFramePr/>
                <a:graphic xmlns:a="http://schemas.openxmlformats.org/drawingml/2006/main">
                  <a:graphicData uri="http://schemas.microsoft.com/office/word/2010/wordprocessingShape">
                    <wps:wsp>
                      <wps:cNvSpPr txBox="1"/>
                      <wps:spPr>
                        <a:xfrm>
                          <a:off x="2061210" y="6828155"/>
                          <a:ext cx="2066925" cy="1047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sz w:val="24"/>
                                <w:szCs w:val="32"/>
                                <w:lang w:val="en-US" w:eastAsia="zh-CN"/>
                              </w:rPr>
                            </w:pPr>
                            <w:r>
                              <w:rPr>
                                <w:rFonts w:hint="eastAsia"/>
                                <w:sz w:val="24"/>
                                <w:szCs w:val="32"/>
                                <w:lang w:val="en-US" w:eastAsia="zh-CN"/>
                              </w:rPr>
                              <w:t>市级鉴定</w:t>
                            </w:r>
                          </w:p>
                          <w:p>
                            <w:pPr>
                              <w:ind w:firstLine="420" w:firstLineChars="200"/>
                              <w:rPr>
                                <w:rFonts w:hint="default"/>
                                <w:lang w:val="en-US" w:eastAsia="zh-CN"/>
                              </w:rPr>
                            </w:pPr>
                            <w:r>
                              <w:rPr>
                                <w:rFonts w:hint="eastAsia"/>
                                <w:lang w:val="en-US" w:eastAsia="zh-CN"/>
                              </w:rPr>
                              <w:t>市卫健委组织专家60个工作日内完成鉴定，出具《市级计划生育手术并发症鉴定结果通知书》。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2.3pt;margin-top:421.1pt;height:82.5pt;width:162.75pt;z-index:251661312;mso-width-relative:page;mso-height-relative:page;" fillcolor="#FFFFFF [3201]" filled="t" stroked="t" coordsize="21600,21600" o:gfxdata="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HqMSsNcAAAAMAQAADwAAAAAAAAABACAA&#10;AAAiAAAAZHJzL2Rvd25yZXYueG1sUEsBAhQAFAAAAAgAh07iQCkSo6NHAgAAdgQAAA4AAAAAAAAA&#10;AQAgAAAAJgEAAGRycy9lMm9Eb2MueG1sUEsFBgAAAAAGAAYAWQEAAN8FAAAAAA==&#10;">
                <v:fill on="t" focussize="0,0"/>
                <v:stroke weight="0.5pt" color="#000000 [3204]" joinstyle="round"/>
                <v:imagedata o:title=""/>
                <o:lock v:ext="edit" aspectratio="f"/>
                <v:textbox>
                  <w:txbxContent>
                    <w:p>
                      <w:pPr>
                        <w:jc w:val="center"/>
                        <w:rPr>
                          <w:rFonts w:hint="eastAsia"/>
                          <w:sz w:val="24"/>
                          <w:szCs w:val="32"/>
                          <w:lang w:val="en-US" w:eastAsia="zh-CN"/>
                        </w:rPr>
                      </w:pPr>
                      <w:r>
                        <w:rPr>
                          <w:rFonts w:hint="eastAsia"/>
                          <w:sz w:val="24"/>
                          <w:szCs w:val="32"/>
                          <w:lang w:val="en-US" w:eastAsia="zh-CN"/>
                        </w:rPr>
                        <w:t>市级鉴定</w:t>
                      </w:r>
                    </w:p>
                    <w:p>
                      <w:pPr>
                        <w:ind w:firstLine="420" w:firstLineChars="200"/>
                        <w:rPr>
                          <w:rFonts w:hint="default"/>
                          <w:lang w:val="en-US" w:eastAsia="zh-CN"/>
                        </w:rPr>
                      </w:pPr>
                      <w:r>
                        <w:rPr>
                          <w:rFonts w:hint="eastAsia"/>
                          <w:lang w:val="en-US" w:eastAsia="zh-CN"/>
                        </w:rPr>
                        <w:t>市卫健委组织专家60个工作日内完成鉴定，出具《市级计划生育手术并发症鉴定结果通知书》。</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3004185</wp:posOffset>
                </wp:positionH>
                <wp:positionV relativeFrom="paragraph">
                  <wp:posOffset>5653405</wp:posOffset>
                </wp:positionV>
                <wp:extent cx="865505" cy="485775"/>
                <wp:effectExtent l="6350" t="15240" r="23495" b="32385"/>
                <wp:wrapNone/>
                <wp:docPr id="12" name="右箭头 12"/>
                <wp:cNvGraphicFramePr/>
                <a:graphic xmlns:a="http://schemas.openxmlformats.org/drawingml/2006/main">
                  <a:graphicData uri="http://schemas.microsoft.com/office/word/2010/wordprocessingShape">
                    <wps:wsp>
                      <wps:cNvSpPr/>
                      <wps:spPr>
                        <a:xfrm>
                          <a:off x="4509135" y="7124065"/>
                          <a:ext cx="865505" cy="4857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36.55pt;margin-top:445.15pt;height:38.25pt;width:68.15pt;z-index:251667456;v-text-anchor:middle;mso-width-relative:page;mso-height-relative:page;" fillcolor="#5B9BD5 [3204]" filled="t" stroked="t" coordsize="21600,21600" o:gfxdata="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zPNbz2gAAAAsBAAAPAAAAAAAAAAEA&#10;IAAAACIAAABkcnMvZG93bnJldi54bWxQSwECFAAUAAAACACHTuJA33m0Kn8CAADdBAAADgAAAAAA&#10;AAABACAAAAApAQAAZHJzL2Uyb0RvYy54bWxQSwUGAAAAAAYABgBZAQAAGgYAAAAA&#10;" adj="15539,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4166235</wp:posOffset>
                </wp:positionH>
                <wp:positionV relativeFrom="paragraph">
                  <wp:posOffset>4824730</wp:posOffset>
                </wp:positionV>
                <wp:extent cx="485775" cy="570230"/>
                <wp:effectExtent l="15240" t="6350" r="32385" b="13970"/>
                <wp:wrapNone/>
                <wp:docPr id="11" name="下箭头 11"/>
                <wp:cNvGraphicFramePr/>
                <a:graphic xmlns:a="http://schemas.openxmlformats.org/drawingml/2006/main">
                  <a:graphicData uri="http://schemas.microsoft.com/office/word/2010/wordprocessingShape">
                    <wps:wsp>
                      <wps:cNvSpPr/>
                      <wps:spPr>
                        <a:xfrm>
                          <a:off x="5528310" y="6371590"/>
                          <a:ext cx="485775" cy="5702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328.05pt;margin-top:379.9pt;height:44.9pt;width:38.25pt;z-index:251666432;v-text-anchor:middle;mso-width-relative:page;mso-height-relative:page;" fillcolor="#5B9BD5 [3204]" filled="t" stroked="t" coordsize="21600,21600" o:gfxdata="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PUurHPdAAAACwEAAA8AAAAAAAAA&#10;AQAgAAAAIgAAAGRycy9kb3ducmV2LnhtbFBLAQIUABQAAAAIAIdO4kAgQFCvfgIAANwEAAAOAAAA&#10;AAAAAAEAIAAAACwBAABkcnMvZTJvRG9jLnhtbFBLBQYAAAAABgAGAFkBAAAcBgAAAAA=&#10;" adj="12400,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1632585</wp:posOffset>
                </wp:positionH>
                <wp:positionV relativeFrom="paragraph">
                  <wp:posOffset>4824730</wp:posOffset>
                </wp:positionV>
                <wp:extent cx="485775" cy="523240"/>
                <wp:effectExtent l="15240" t="6350" r="32385" b="22860"/>
                <wp:wrapNone/>
                <wp:docPr id="10" name="下箭头 10"/>
                <wp:cNvGraphicFramePr/>
                <a:graphic xmlns:a="http://schemas.openxmlformats.org/drawingml/2006/main">
                  <a:graphicData uri="http://schemas.microsoft.com/office/word/2010/wordprocessingShape">
                    <wps:wsp>
                      <wps:cNvSpPr/>
                      <wps:spPr>
                        <a:xfrm>
                          <a:off x="3042285" y="6285865"/>
                          <a:ext cx="485775" cy="52324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28.55pt;margin-top:379.9pt;height:41.2pt;width:38.25pt;z-index:251665408;v-text-anchor:middle;mso-width-relative:page;mso-height-relative:page;" fillcolor="#5B9BD5 [3204]" filled="t" stroked="t" coordsize="21600,21600" o:gfxdata="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A7gWb90AAAALAQAADwAAAAAA&#10;AAABACAAAAAiAAAAZHJzL2Rvd25yZXYueG1sUEsBAhQAFAAAAAgAh07iQPeGNJyAAgAA3AQAAA4A&#10;AAAAAAAAAQAgAAAALAEAAGRycy9lMm9Eb2MueG1sUEsFBgAAAAAGAAYAWQEAAB4GAAAAAA==&#10;" adj="11574,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946785</wp:posOffset>
                </wp:positionH>
                <wp:positionV relativeFrom="paragraph">
                  <wp:posOffset>3662045</wp:posOffset>
                </wp:positionV>
                <wp:extent cx="3971925" cy="1152525"/>
                <wp:effectExtent l="4445" t="4445" r="5080" b="5080"/>
                <wp:wrapNone/>
                <wp:docPr id="5" name="文本框 5"/>
                <wp:cNvGraphicFramePr/>
                <a:graphic xmlns:a="http://schemas.openxmlformats.org/drawingml/2006/main">
                  <a:graphicData uri="http://schemas.microsoft.com/office/word/2010/wordprocessingShape">
                    <wps:wsp>
                      <wps:cNvSpPr txBox="1"/>
                      <wps:spPr>
                        <a:xfrm>
                          <a:off x="2070735" y="4930775"/>
                          <a:ext cx="3971925" cy="11525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sz w:val="24"/>
                                <w:szCs w:val="32"/>
                                <w:lang w:val="en-US" w:eastAsia="zh-CN"/>
                              </w:rPr>
                            </w:pPr>
                            <w:r>
                              <w:rPr>
                                <w:rFonts w:hint="eastAsia"/>
                                <w:sz w:val="24"/>
                                <w:szCs w:val="32"/>
                                <w:lang w:val="en-US" w:eastAsia="zh-CN"/>
                              </w:rPr>
                              <w:t>县级鉴定</w:t>
                            </w:r>
                          </w:p>
                          <w:p>
                            <w:pPr>
                              <w:ind w:firstLine="420" w:firstLineChars="200"/>
                              <w:rPr>
                                <w:rFonts w:hint="eastAsia"/>
                                <w:lang w:val="en-US" w:eastAsia="zh-CN"/>
                              </w:rPr>
                            </w:pPr>
                            <w:r>
                              <w:rPr>
                                <w:rFonts w:hint="eastAsia"/>
                                <w:lang w:val="en-US" w:eastAsia="zh-CN"/>
                              </w:rPr>
                              <w:t>县级10个工作日内完成审查工作，60个工作日内组织专家完成鉴定，出具《县级计划生育手术并发症结果通知书》。</w:t>
                            </w:r>
                          </w:p>
                          <w:p>
                            <w:pPr>
                              <w:rPr>
                                <w:rFonts w:hint="default"/>
                                <w:lang w:val="en-US" w:eastAsia="zh-CN"/>
                              </w:rPr>
                            </w:pPr>
                            <w:r>
                              <w:rPr>
                                <w:rFonts w:hint="eastAsia"/>
                                <w:lang w:val="en-US" w:eastAsia="zh-CN"/>
                              </w:rPr>
                              <w:t>对县级鉴定不服的，可以在接到鉴定结论通知之日起20个工作日内申请市级鉴定。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4.55pt;margin-top:288.35pt;height:90.75pt;width:312.75pt;z-index:251660288;mso-width-relative:page;mso-height-relative:page;" fillcolor="#FFFFFF [3201]" filled="t" stroked="t" coordsize="21600,21600" o:gfxdata="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tZ7DtcAAAALAQAADwAAAAAAAAAB&#10;ACAAAAAiAAAAZHJzL2Rvd25yZXYueG1sUEsBAhQAFAAAAAgAh07iQDer7VZKAgAAdgQAAA4AAAAA&#10;AAAAAQAgAAAAJgEAAGRycy9lMm9Eb2MueG1sUEsFBgAAAAAGAAYAWQEAAOIFAAAAAA==&#10;">
                <v:fill on="t" focussize="0,0"/>
                <v:stroke weight="0.5pt" color="#000000 [3204]" joinstyle="round"/>
                <v:imagedata o:title=""/>
                <o:lock v:ext="edit" aspectratio="f"/>
                <v:textbox>
                  <w:txbxContent>
                    <w:p>
                      <w:pPr>
                        <w:jc w:val="center"/>
                        <w:rPr>
                          <w:rFonts w:hint="eastAsia"/>
                          <w:sz w:val="24"/>
                          <w:szCs w:val="32"/>
                          <w:lang w:val="en-US" w:eastAsia="zh-CN"/>
                        </w:rPr>
                      </w:pPr>
                      <w:r>
                        <w:rPr>
                          <w:rFonts w:hint="eastAsia"/>
                          <w:sz w:val="24"/>
                          <w:szCs w:val="32"/>
                          <w:lang w:val="en-US" w:eastAsia="zh-CN"/>
                        </w:rPr>
                        <w:t>县级鉴定</w:t>
                      </w:r>
                    </w:p>
                    <w:p>
                      <w:pPr>
                        <w:ind w:firstLine="420" w:firstLineChars="200"/>
                        <w:rPr>
                          <w:rFonts w:hint="eastAsia"/>
                          <w:lang w:val="en-US" w:eastAsia="zh-CN"/>
                        </w:rPr>
                      </w:pPr>
                      <w:r>
                        <w:rPr>
                          <w:rFonts w:hint="eastAsia"/>
                          <w:lang w:val="en-US" w:eastAsia="zh-CN"/>
                        </w:rPr>
                        <w:t>县级10个工作日内完成审查工作，60个工作日内组织专家完成鉴定，出具《县级计划生育手术并发症结果通知书》。</w:t>
                      </w:r>
                    </w:p>
                    <w:p>
                      <w:pPr>
                        <w:rPr>
                          <w:rFonts w:hint="default"/>
                          <w:lang w:val="en-US" w:eastAsia="zh-CN"/>
                        </w:rPr>
                      </w:pPr>
                      <w:r>
                        <w:rPr>
                          <w:rFonts w:hint="eastAsia"/>
                          <w:lang w:val="en-US" w:eastAsia="zh-CN"/>
                        </w:rPr>
                        <w:t>对县级鉴定不服的，可以在接到鉴定结论通知之日起20个工作日内申请市级鉴定。</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2604135</wp:posOffset>
                </wp:positionH>
                <wp:positionV relativeFrom="paragraph">
                  <wp:posOffset>2938780</wp:posOffset>
                </wp:positionV>
                <wp:extent cx="485775" cy="694055"/>
                <wp:effectExtent l="15240" t="6350" r="32385" b="23495"/>
                <wp:wrapNone/>
                <wp:docPr id="9" name="下箭头 9"/>
                <wp:cNvGraphicFramePr/>
                <a:graphic xmlns:a="http://schemas.openxmlformats.org/drawingml/2006/main">
                  <a:graphicData uri="http://schemas.microsoft.com/office/word/2010/wordprocessingShape">
                    <wps:wsp>
                      <wps:cNvSpPr/>
                      <wps:spPr>
                        <a:xfrm>
                          <a:off x="3956685" y="4485640"/>
                          <a:ext cx="485775" cy="69405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05.05pt;margin-top:231.4pt;height:54.65pt;width:38.25pt;z-index:251664384;v-text-anchor:middle;mso-width-relative:page;mso-height-relative:page;" fillcolor="#5B9BD5 [3204]" filled="t" stroked="t" coordsize="21600,21600" o:gfxdata="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CjGL0DcAAAACwEAAA8AAAAAAAAAAQAg&#10;AAAAIgAAAGRycy9kb3ducmV2LnhtbFBLAQIUABQAAAAIAIdO4kCFmtUTfAIAANoEAAAOAAAAAAAA&#10;AAEAIAAAACsBAABkcnMvZTJvRG9jLnhtbFBLBQYAAAAABgAGAFkBAAAZBgAAAAA=&#10;" adj="14041,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1575435</wp:posOffset>
                </wp:positionH>
                <wp:positionV relativeFrom="paragraph">
                  <wp:posOffset>2366645</wp:posOffset>
                </wp:positionV>
                <wp:extent cx="2581275" cy="571500"/>
                <wp:effectExtent l="4445" t="4445" r="5080" b="14605"/>
                <wp:wrapNone/>
                <wp:docPr id="4" name="文本框 4"/>
                <wp:cNvGraphicFramePr/>
                <a:graphic xmlns:a="http://schemas.openxmlformats.org/drawingml/2006/main">
                  <a:graphicData uri="http://schemas.microsoft.com/office/word/2010/wordprocessingShape">
                    <wps:wsp>
                      <wps:cNvSpPr txBox="1"/>
                      <wps:spPr>
                        <a:xfrm>
                          <a:off x="2699385" y="3663950"/>
                          <a:ext cx="2581275" cy="571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sz w:val="36"/>
                                <w:szCs w:val="44"/>
                                <w:lang w:val="en-US" w:eastAsia="zh-CN"/>
                              </w:rPr>
                            </w:pPr>
                            <w:r>
                              <w:rPr>
                                <w:rFonts w:hint="eastAsia"/>
                                <w:sz w:val="24"/>
                                <w:szCs w:val="32"/>
                                <w:lang w:val="en-US" w:eastAsia="zh-CN"/>
                              </w:rPr>
                              <w:t>初审</w:t>
                            </w:r>
                          </w:p>
                          <w:p>
                            <w:pPr>
                              <w:jc w:val="center"/>
                              <w:rPr>
                                <w:rFonts w:hint="default"/>
                                <w:lang w:val="en-US" w:eastAsia="zh-CN"/>
                              </w:rPr>
                            </w:pPr>
                            <w:r>
                              <w:rPr>
                                <w:rFonts w:hint="eastAsia"/>
                                <w:lang w:val="en-US" w:eastAsia="zh-CN"/>
                              </w:rPr>
                              <w:t>乡镇、街道卫计办签署初审意见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4.05pt;margin-top:186.35pt;height:45pt;width:203.25pt;z-index:251659264;mso-width-relative:page;mso-height-relative:page;" fillcolor="#FFFFFF [3201]" filled="t" stroked="t" coordsize="21600,21600" o:gfxdata="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yThSbZAAAACwEAAA8AAAAAAAAAAQAg&#10;AAAAIgAAAGRycy9kb3ducmV2LnhtbFBLAQIUABQAAAAIAIdO4kDcn0KVRgIAAHUEAAAOAAAAAAAA&#10;AAEAIAAAACgBAABkcnMvZTJvRG9jLnhtbFBLBQYAAAAABgAGAFkBAADgBQAAAAA=&#10;">
                <v:fill on="t" focussize="0,0"/>
                <v:stroke weight="0.5pt" color="#000000 [3204]" joinstyle="round"/>
                <v:imagedata o:title=""/>
                <o:lock v:ext="edit" aspectratio="f"/>
                <v:textbox>
                  <w:txbxContent>
                    <w:p>
                      <w:pPr>
                        <w:jc w:val="center"/>
                        <w:rPr>
                          <w:rFonts w:hint="eastAsia"/>
                          <w:sz w:val="36"/>
                          <w:szCs w:val="44"/>
                          <w:lang w:val="en-US" w:eastAsia="zh-CN"/>
                        </w:rPr>
                      </w:pPr>
                      <w:r>
                        <w:rPr>
                          <w:rFonts w:hint="eastAsia"/>
                          <w:sz w:val="24"/>
                          <w:szCs w:val="32"/>
                          <w:lang w:val="en-US" w:eastAsia="zh-CN"/>
                        </w:rPr>
                        <w:t>初审</w:t>
                      </w:r>
                    </w:p>
                    <w:p>
                      <w:pPr>
                        <w:jc w:val="center"/>
                        <w:rPr>
                          <w:rFonts w:hint="default"/>
                          <w:lang w:val="en-US" w:eastAsia="zh-CN"/>
                        </w:rPr>
                      </w:pPr>
                      <w:r>
                        <w:rPr>
                          <w:rFonts w:hint="eastAsia"/>
                          <w:lang w:val="en-US" w:eastAsia="zh-CN"/>
                        </w:rPr>
                        <w:t>乡镇、街道卫计办签署初审意见</w:t>
                      </w:r>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2489835</wp:posOffset>
                </wp:positionH>
                <wp:positionV relativeFrom="paragraph">
                  <wp:posOffset>1761490</wp:posOffset>
                </wp:positionV>
                <wp:extent cx="694055" cy="485775"/>
                <wp:effectExtent l="15240" t="6350" r="32385" b="23495"/>
                <wp:wrapNone/>
                <wp:docPr id="8" name="右箭头 8"/>
                <wp:cNvGraphicFramePr/>
                <a:graphic xmlns:a="http://schemas.openxmlformats.org/drawingml/2006/main">
                  <a:graphicData uri="http://schemas.microsoft.com/office/word/2010/wordprocessingShape">
                    <wps:wsp>
                      <wps:cNvSpPr/>
                      <wps:spPr>
                        <a:xfrm rot="5400000">
                          <a:off x="3928110" y="3242945"/>
                          <a:ext cx="694055" cy="4857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6.05pt;margin-top:138.7pt;height:38.25pt;width:54.65pt;rotation:5898240f;z-index:251663360;v-text-anchor:middle;mso-width-relative:page;mso-height-relative:page;" fillcolor="#5B9BD5 [3204]" filled="t" stroked="t" coordsize="21600,21600" o:gfxdata="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q8oaX2QAAAAsBAAAPAAAAAAAA&#10;AAEAIAAAACIAAABkcnMvZG93bnJldi54bWxQSwECFAAUAAAACACHTuJAxhmnGIMCAADpBAAADgAA&#10;AAAAAAABACAAAAAoAQAAZHJzL2Uyb0RvYy54bWxQSwUGAAAAAAYABgBZAQAAHQYAAAAA&#10;" adj="14041,5400">
                <v:fill on="t" focussize="0,0"/>
                <v:stroke weight="1pt" color="#41719C [3204]" miterlimit="8" joinstyle="miter"/>
                <v:imagedata o:title=""/>
                <o:lock v:ext="edit" aspectratio="f"/>
              </v:shape>
            </w:pict>
          </mc:Fallback>
        </mc:AlternateContent>
      </w:r>
      <w:r>
        <w:rPr>
          <w:sz w:val="21"/>
        </w:rPr>
        <mc:AlternateContent>
          <mc:Choice Requires="wps">
            <w:drawing>
              <wp:anchor distT="0" distB="0" distL="114300" distR="114300" simplePos="0" relativeHeight="251658240" behindDoc="0" locked="0" layoutInCell="1" allowOverlap="1">
                <wp:simplePos x="0" y="0"/>
                <wp:positionH relativeFrom="column">
                  <wp:posOffset>1556385</wp:posOffset>
                </wp:positionH>
                <wp:positionV relativeFrom="paragraph">
                  <wp:posOffset>282575</wp:posOffset>
                </wp:positionV>
                <wp:extent cx="2543175" cy="1371600"/>
                <wp:effectExtent l="4445" t="4445" r="5080" b="14605"/>
                <wp:wrapNone/>
                <wp:docPr id="3" name="文本框 3"/>
                <wp:cNvGraphicFramePr/>
                <a:graphic xmlns:a="http://schemas.openxmlformats.org/drawingml/2006/main">
                  <a:graphicData uri="http://schemas.microsoft.com/office/word/2010/wordprocessingShape">
                    <wps:wsp>
                      <wps:cNvSpPr txBox="1"/>
                      <wps:spPr>
                        <a:xfrm>
                          <a:off x="2699385" y="1593215"/>
                          <a:ext cx="2543175" cy="13716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sz w:val="24"/>
                                <w:szCs w:val="32"/>
                                <w:lang w:val="en-US" w:eastAsia="zh-CN"/>
                              </w:rPr>
                            </w:pPr>
                            <w:r>
                              <w:rPr>
                                <w:rFonts w:hint="eastAsia"/>
                                <w:sz w:val="24"/>
                                <w:szCs w:val="32"/>
                                <w:lang w:val="en-US" w:eastAsia="zh-CN"/>
                              </w:rPr>
                              <w:t>申请</w:t>
                            </w:r>
                          </w:p>
                          <w:p>
                            <w:pPr>
                              <w:rPr>
                                <w:rFonts w:hint="default"/>
                                <w:lang w:val="en-US" w:eastAsia="zh-CN"/>
                              </w:rPr>
                            </w:pPr>
                            <w:r>
                              <w:rPr>
                                <w:rFonts w:hint="eastAsia"/>
                                <w:lang w:val="en-US" w:eastAsia="zh-CN"/>
                              </w:rPr>
                              <w:t>当事人在知道或应当知道其身体因计划生育手术导致不良后果之日起1年内，提出书面申请，包括理由、施术时间、地点、单位、术后不适症状、临床诊断证明、本人理由。</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2.55pt;margin-top:22.25pt;height:108pt;width:200.25pt;z-index:251658240;mso-width-relative:page;mso-height-relative:page;" fillcolor="#FFFFFF [3201]" filled="t" stroked="t" coordsize="21600,21600" o:gfxdata="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z1ncgtYAAAAKAQAADwAAAAAAAAAB&#10;ACAAAAAiAAAAZHJzL2Rvd25yZXYueG1sUEsBAhQAFAAAAAgAh07iQGXMo3BLAgAAdgQAAA4AAAAA&#10;AAAAAQAgAAAAJQEAAGRycy9lMm9Eb2MueG1sUEsFBgAAAAAGAAYAWQEAAOIFAAAAAA==&#10;">
                <v:fill on="t" focussize="0,0"/>
                <v:stroke weight="0.5pt" color="#000000 [3204]" joinstyle="round"/>
                <v:imagedata o:title=""/>
                <o:lock v:ext="edit" aspectratio="f"/>
                <v:textbox>
                  <w:txbxContent>
                    <w:p>
                      <w:pPr>
                        <w:jc w:val="center"/>
                        <w:rPr>
                          <w:rFonts w:hint="eastAsia"/>
                          <w:sz w:val="24"/>
                          <w:szCs w:val="32"/>
                          <w:lang w:val="en-US" w:eastAsia="zh-CN"/>
                        </w:rPr>
                      </w:pPr>
                      <w:r>
                        <w:rPr>
                          <w:rFonts w:hint="eastAsia"/>
                          <w:sz w:val="24"/>
                          <w:szCs w:val="32"/>
                          <w:lang w:val="en-US" w:eastAsia="zh-CN"/>
                        </w:rPr>
                        <w:t>申请</w:t>
                      </w:r>
                    </w:p>
                    <w:p>
                      <w:pPr>
                        <w:rPr>
                          <w:rFonts w:hint="default"/>
                          <w:lang w:val="en-US" w:eastAsia="zh-CN"/>
                        </w:rPr>
                      </w:pPr>
                      <w:r>
                        <w:rPr>
                          <w:rFonts w:hint="eastAsia"/>
                          <w:lang w:val="en-US" w:eastAsia="zh-CN"/>
                        </w:rPr>
                        <w:t>当事人在知道或应当知道其身体因计划生育手术导致不良后果之日起1年内，提出书面申请，包括理由、施术时间、地点、单位、术后不适症状、临床诊断证明、本人理由。</w:t>
                      </w: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E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35112"/>
    <w:rsid w:val="0D0F57D7"/>
    <w:rsid w:val="17635112"/>
    <w:rsid w:val="2AEF5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2020-04-23T01:23:00Z</dcterms:created>
  <dc:creator>糖豆儿</dc:creator>
  <cp:lastModifiedBy>糖豆儿</cp:lastModifiedBy>
  <dcterms:modified xsi:type="dcterms:W3CDTF">2020-04-23T07:19:58Z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