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both"/>
        <w:rPr>
          <w:rFonts w:hint="eastAsia" w:ascii="方正粗黑宋简体" w:hAnsi="方正粗黑宋简体" w:eastAsia="方正粗黑宋简体" w:cs="方正粗黑宋简体"/>
          <w:i w:val="0"/>
          <w:caps w:val="0"/>
          <w:color w:val="333333"/>
          <w:spacing w:val="0"/>
          <w:sz w:val="52"/>
          <w:szCs w:val="5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rPr>
      </w:pPr>
      <w:r>
        <w:rPr>
          <w:rFonts w:hint="eastAsia" w:ascii="方正粗黑宋简体" w:hAnsi="方正粗黑宋简体" w:eastAsia="方正粗黑宋简体" w:cs="方正粗黑宋简体"/>
          <w:i w:val="0"/>
          <w:caps w:val="0"/>
          <w:color w:val="333333"/>
          <w:spacing w:val="0"/>
          <w:sz w:val="72"/>
          <w:szCs w:val="72"/>
          <w:shd w:val="clear" w:fill="FFFFFF"/>
        </w:rPr>
        <w:t>病残儿医学鉴定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both"/>
        <w:rPr>
          <w:rFonts w:hint="eastAsia" w:ascii="方正粗黑宋简体" w:hAnsi="方正粗黑宋简体" w:eastAsia="方正粗黑宋简体" w:cs="方正粗黑宋简体"/>
          <w:i w:val="0"/>
          <w:caps w:val="0"/>
          <w:color w:val="333333"/>
          <w:spacing w:val="0"/>
          <w:sz w:val="72"/>
          <w:szCs w:val="7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52"/>
          <w:szCs w:val="52"/>
          <w:shd w:val="clear" w:fill="FFFFFF"/>
          <w:lang w:val="en-US" w:eastAsia="zh-CN"/>
        </w:rPr>
      </w:pPr>
      <w:r>
        <w:rPr>
          <w:rFonts w:hint="eastAsia" w:ascii="方正粗黑宋简体" w:hAnsi="方正粗黑宋简体" w:eastAsia="方正粗黑宋简体" w:cs="方正粗黑宋简体"/>
          <w:i w:val="0"/>
          <w:caps w:val="0"/>
          <w:color w:val="333333"/>
          <w:spacing w:val="0"/>
          <w:sz w:val="72"/>
          <w:szCs w:val="72"/>
          <w:shd w:val="clear" w:fill="FFFFFF"/>
          <w:lang w:val="en-US" w:eastAsia="zh-CN"/>
        </w:rPr>
        <w:t>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52"/>
          <w:szCs w:val="52"/>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left="0" w:right="0" w:firstLine="420"/>
        <w:jc w:val="cente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pP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发布日期：2020年4月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left="0" w:right="0" w:firstLine="420"/>
        <w:jc w:val="center"/>
        <w:rPr>
          <w:rFonts w:hint="eastAsia" w:ascii="方正粗黑宋简体" w:hAnsi="方正粗黑宋简体" w:eastAsia="方正粗黑宋简体" w:cs="方正粗黑宋简体"/>
          <w:i w:val="0"/>
          <w:caps w:val="0"/>
          <w:color w:val="333333"/>
          <w:spacing w:val="0"/>
          <w:sz w:val="44"/>
          <w:szCs w:val="44"/>
          <w:shd w:val="clear" w:fill="FFFFFF"/>
        </w:rPr>
      </w:pP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高平市卫生健康和体育局发布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right="0"/>
        <w:jc w:val="center"/>
        <w:rPr>
          <w:rFonts w:hint="eastAsia" w:ascii="方正粗黑宋简体" w:hAnsi="方正粗黑宋简体" w:eastAsia="方正粗黑宋简体" w:cs="方正粗黑宋简体"/>
          <w:i w:val="0"/>
          <w:caps w:val="0"/>
          <w:color w:val="333333"/>
          <w:spacing w:val="0"/>
          <w:sz w:val="44"/>
          <w:szCs w:val="44"/>
        </w:rPr>
      </w:pPr>
      <w:r>
        <w:rPr>
          <w:rFonts w:hint="eastAsia" w:ascii="方正粗黑宋简体" w:hAnsi="方正粗黑宋简体" w:eastAsia="方正粗黑宋简体" w:cs="方正粗黑宋简体"/>
          <w:i w:val="0"/>
          <w:caps w:val="0"/>
          <w:color w:val="333333"/>
          <w:spacing w:val="0"/>
          <w:sz w:val="44"/>
          <w:szCs w:val="44"/>
          <w:shd w:val="clear" w:fill="FFFFFF"/>
        </w:rPr>
        <w:t>病残儿医学鉴定</w:t>
      </w:r>
      <w:r>
        <w:rPr>
          <w:rFonts w:hint="eastAsia" w:ascii="方正粗黑宋简体" w:hAnsi="方正粗黑宋简体" w:eastAsia="方正粗黑宋简体" w:cs="方正粗黑宋简体"/>
          <w:i w:val="0"/>
          <w:caps w:val="0"/>
          <w:color w:val="333333"/>
          <w:spacing w:val="0"/>
          <w:sz w:val="44"/>
          <w:szCs w:val="44"/>
          <w:shd w:val="clear" w:fill="FFFFFF"/>
          <w:lang w:val="en-US" w:eastAsia="zh-CN"/>
        </w:rPr>
        <w:t>办事指南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lang w:val="en-US" w:eastAsia="zh-CN"/>
        </w:rPr>
        <w:t>一、</w:t>
      </w:r>
      <w:r>
        <w:rPr>
          <w:rFonts w:hint="eastAsia" w:ascii="仿宋" w:hAnsi="仿宋" w:eastAsia="仿宋" w:cs="仿宋"/>
          <w:i w:val="0"/>
          <w:caps w:val="0"/>
          <w:color w:val="333333"/>
          <w:spacing w:val="0"/>
          <w:sz w:val="32"/>
          <w:szCs w:val="32"/>
          <w:shd w:val="clear" w:fill="FFFFFF"/>
        </w:rPr>
        <w:t>事项类型：行政确认事项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二、适用范围：凡认为其子女有明显伤残或患有严重疾病，符合法律法规规定条件，要求安排再生育的，均可申请病残儿医学鉴定。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lang w:val="en-US" w:eastAsia="zh-CN"/>
        </w:rPr>
        <w:t>三、</w:t>
      </w:r>
      <w:r>
        <w:rPr>
          <w:rFonts w:hint="eastAsia" w:ascii="仿宋" w:hAnsi="仿宋" w:eastAsia="仿宋" w:cs="仿宋"/>
          <w:i w:val="0"/>
          <w:caps w:val="0"/>
          <w:color w:val="333333"/>
          <w:spacing w:val="0"/>
          <w:sz w:val="32"/>
          <w:szCs w:val="32"/>
          <w:shd w:val="clear" w:fill="FFFFFF"/>
        </w:rPr>
        <w:t>设立依据：《病残儿医学鉴定管理办法》（2002年1月18日国家计划生育委员会令第7号）</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lang w:val="en-US" w:eastAsia="zh-CN"/>
        </w:rPr>
        <w:t>办</w:t>
      </w:r>
      <w:r>
        <w:rPr>
          <w:rFonts w:hint="eastAsia" w:ascii="仿宋" w:hAnsi="仿宋" w:eastAsia="仿宋" w:cs="仿宋"/>
          <w:i w:val="0"/>
          <w:caps w:val="0"/>
          <w:color w:val="333333"/>
          <w:spacing w:val="0"/>
          <w:sz w:val="32"/>
          <w:szCs w:val="32"/>
          <w:shd w:val="clear" w:fill="FFFFFF"/>
        </w:rPr>
        <w:t>理条件：1、认为其子女有明显伤残或患有严重疾病，符合法律、法规规定条件，要求安排再生育的，均可申请病残儿医学鉴定</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2、病残儿是指因先天（包括遗传性和非遗传性疾病）或后天患病、意外伤害而致残，目前无法治疗或经系统治疗仍不能成长为正常劳动力的。</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lang w:val="en-US" w:eastAsia="zh-CN"/>
        </w:rPr>
      </w:pPr>
      <w:r>
        <w:rPr>
          <w:rFonts w:hint="eastAsia" w:ascii="仿宋" w:hAnsi="仿宋" w:eastAsia="仿宋" w:cs="仿宋"/>
          <w:i w:val="0"/>
          <w:caps w:val="0"/>
          <w:color w:val="333333"/>
          <w:spacing w:val="0"/>
          <w:sz w:val="32"/>
          <w:szCs w:val="32"/>
          <w:shd w:val="clear" w:fill="FFFFFF"/>
          <w:lang w:val="en-US" w:eastAsia="zh-CN"/>
        </w:rPr>
        <w:t>申办材料：</w:t>
      </w:r>
      <w:r>
        <w:rPr>
          <w:rFonts w:hint="eastAsia" w:ascii="仿宋" w:hAnsi="仿宋" w:eastAsia="仿宋" w:cs="仿宋"/>
          <w:i w:val="0"/>
          <w:caps w:val="0"/>
          <w:color w:val="333333"/>
          <w:spacing w:val="0"/>
          <w:sz w:val="32"/>
          <w:szCs w:val="32"/>
          <w:shd w:val="clear" w:fill="FFFFFF"/>
        </w:rPr>
        <w:t>  1、</w:t>
      </w:r>
      <w:r>
        <w:rPr>
          <w:rFonts w:hint="eastAsia" w:ascii="仿宋" w:hAnsi="仿宋" w:eastAsia="仿宋" w:cs="仿宋"/>
          <w:i w:val="0"/>
          <w:caps w:val="0"/>
          <w:color w:val="333333"/>
          <w:spacing w:val="0"/>
          <w:sz w:val="32"/>
          <w:szCs w:val="32"/>
          <w:shd w:val="clear" w:fill="FFFFFF"/>
          <w:lang w:val="en-US" w:eastAsia="zh-CN"/>
        </w:rPr>
        <w:t>病残儿医学鉴定</w:t>
      </w:r>
      <w:r>
        <w:rPr>
          <w:rFonts w:hint="eastAsia" w:ascii="仿宋" w:hAnsi="仿宋" w:eastAsia="仿宋" w:cs="仿宋"/>
          <w:i w:val="0"/>
          <w:caps w:val="0"/>
          <w:color w:val="333333"/>
          <w:spacing w:val="0"/>
          <w:sz w:val="32"/>
          <w:szCs w:val="32"/>
          <w:shd w:val="clear" w:fill="FFFFFF"/>
        </w:rPr>
        <w:t>申请</w:t>
      </w:r>
      <w:r>
        <w:rPr>
          <w:rFonts w:hint="eastAsia" w:ascii="仿宋" w:hAnsi="仿宋" w:eastAsia="仿宋" w:cs="仿宋"/>
          <w:i w:val="0"/>
          <w:caps w:val="0"/>
          <w:color w:val="333333"/>
          <w:spacing w:val="0"/>
          <w:sz w:val="32"/>
          <w:szCs w:val="32"/>
          <w:shd w:val="clear" w:fill="FFFFFF"/>
          <w:lang w:val="en-US" w:eastAsia="zh-CN"/>
        </w:rPr>
        <w:t>审批表一式三份；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2、</w:t>
      </w:r>
      <w:r>
        <w:rPr>
          <w:rFonts w:hint="eastAsia" w:ascii="仿宋" w:hAnsi="仿宋" w:eastAsia="仿宋" w:cs="仿宋"/>
          <w:i w:val="0"/>
          <w:caps w:val="0"/>
          <w:color w:val="333333"/>
          <w:spacing w:val="0"/>
          <w:sz w:val="32"/>
          <w:szCs w:val="32"/>
          <w:shd w:val="clear" w:fill="FFFFFF"/>
          <w:lang w:val="en-US" w:eastAsia="zh-CN"/>
        </w:rPr>
        <w:t>母子（女）二寸合影照片三张（贴表）；</w:t>
      </w:r>
      <w:r>
        <w:rPr>
          <w:rFonts w:hint="eastAsia" w:ascii="仿宋" w:hAnsi="仿宋" w:eastAsia="仿宋" w:cs="仿宋"/>
          <w:i w:val="0"/>
          <w:caps w:val="0"/>
          <w:color w:val="333333"/>
          <w:spacing w:val="0"/>
          <w:sz w:val="32"/>
          <w:szCs w:val="32"/>
          <w:shd w:val="clear" w:fill="FFFFFF"/>
        </w:rPr>
        <w:t>3、</w:t>
      </w:r>
      <w:r>
        <w:rPr>
          <w:rFonts w:hint="eastAsia" w:ascii="仿宋" w:hAnsi="仿宋" w:eastAsia="仿宋" w:cs="仿宋"/>
          <w:i w:val="0"/>
          <w:caps w:val="0"/>
          <w:color w:val="333333"/>
          <w:spacing w:val="0"/>
          <w:sz w:val="32"/>
          <w:szCs w:val="32"/>
          <w:shd w:val="clear" w:fill="FFFFFF"/>
          <w:lang w:val="en-US" w:eastAsia="zh-CN"/>
        </w:rPr>
        <w:t>夫妻双方申请书一份；</w:t>
      </w:r>
      <w:r>
        <w:rPr>
          <w:rFonts w:hint="eastAsia" w:ascii="仿宋" w:hAnsi="仿宋" w:eastAsia="仿宋" w:cs="仿宋"/>
          <w:i w:val="0"/>
          <w:caps w:val="0"/>
          <w:color w:val="333333"/>
          <w:spacing w:val="0"/>
          <w:sz w:val="32"/>
          <w:szCs w:val="32"/>
          <w:shd w:val="clear" w:fill="FFFFFF"/>
        </w:rPr>
        <w:t>4、</w:t>
      </w:r>
      <w:r>
        <w:rPr>
          <w:rFonts w:hint="eastAsia" w:ascii="仿宋" w:hAnsi="仿宋" w:eastAsia="仿宋" w:cs="仿宋"/>
          <w:i w:val="0"/>
          <w:caps w:val="0"/>
          <w:color w:val="333333"/>
          <w:spacing w:val="0"/>
          <w:sz w:val="32"/>
          <w:szCs w:val="32"/>
          <w:shd w:val="clear" w:fill="FFFFFF"/>
          <w:lang w:val="en-US" w:eastAsia="zh-CN"/>
        </w:rPr>
        <w:t>单位证明（夫妇双方）；5、县级以上医疗单位诊断证明书、病历原件或复印件、影像等相关医疗资料（本人诊断书）；6、</w:t>
      </w:r>
      <w:r>
        <w:rPr>
          <w:rFonts w:hint="eastAsia" w:ascii="仿宋" w:hAnsi="仿宋" w:eastAsia="仿宋" w:cs="仿宋"/>
          <w:i w:val="0"/>
          <w:caps w:val="0"/>
          <w:color w:val="333333"/>
          <w:spacing w:val="0"/>
          <w:sz w:val="32"/>
          <w:szCs w:val="32"/>
          <w:shd w:val="clear" w:fill="FFFFFF"/>
        </w:rPr>
        <w:t>结婚证、身份证、</w:t>
      </w:r>
      <w:r>
        <w:rPr>
          <w:rFonts w:hint="eastAsia" w:ascii="仿宋" w:hAnsi="仿宋" w:eastAsia="仿宋" w:cs="仿宋"/>
          <w:i w:val="0"/>
          <w:caps w:val="0"/>
          <w:color w:val="333333"/>
          <w:spacing w:val="0"/>
          <w:sz w:val="32"/>
          <w:szCs w:val="32"/>
          <w:shd w:val="clear" w:fill="FFFFFF"/>
          <w:lang w:val="en-US" w:eastAsia="zh-CN"/>
        </w:rPr>
        <w:t>户口簿</w:t>
      </w:r>
      <w:bookmarkStart w:id="0" w:name="_GoBack"/>
      <w:bookmarkEnd w:id="0"/>
      <w:r>
        <w:rPr>
          <w:rFonts w:hint="eastAsia" w:ascii="仿宋" w:hAnsi="仿宋" w:eastAsia="仿宋" w:cs="仿宋"/>
          <w:i w:val="0"/>
          <w:caps w:val="0"/>
          <w:color w:val="333333"/>
          <w:spacing w:val="0"/>
          <w:sz w:val="32"/>
          <w:szCs w:val="32"/>
          <w:shd w:val="clear" w:fill="FFFFFF"/>
          <w:lang w:val="en-US" w:eastAsia="zh-CN"/>
        </w:rPr>
        <w:t>复印件；7、夫妇二寸合影一张（留存贴证）；8、县级再生育情况调查证明</w:t>
      </w:r>
      <w:r>
        <w:rPr>
          <w:rFonts w:hint="eastAsia" w:ascii="仿宋" w:hAnsi="仿宋" w:eastAsia="仿宋" w:cs="仿宋"/>
          <w:i w:val="0"/>
          <w:caps w:val="0"/>
          <w:color w:val="333333"/>
          <w:spacing w:val="0"/>
          <w:sz w:val="32"/>
          <w:szCs w:val="32"/>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六、办理方式：现场办理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lang w:val="en-US" w:eastAsia="zh-CN"/>
        </w:rPr>
        <w:t>七、</w:t>
      </w:r>
      <w:r>
        <w:rPr>
          <w:rFonts w:hint="eastAsia" w:ascii="仿宋" w:hAnsi="仿宋" w:eastAsia="仿宋" w:cs="仿宋"/>
          <w:i w:val="0"/>
          <w:caps w:val="0"/>
          <w:color w:val="333333"/>
          <w:spacing w:val="0"/>
          <w:sz w:val="32"/>
          <w:szCs w:val="32"/>
          <w:shd w:val="clear" w:fill="FFFFFF"/>
        </w:rPr>
        <w:t>办理流程图：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10" w:afterAutospacing="0" w:line="600" w:lineRule="atLeast"/>
        <w:ind w:left="0" w:right="0" w:firstLine="420"/>
        <w:jc w:val="left"/>
        <w:rPr>
          <w:rFonts w:hint="eastAsia" w:ascii="Arial" w:hAnsi="Arial" w:cs="Arial" w:eastAsiaTheme="minorEastAsia"/>
          <w:i w:val="0"/>
          <w:caps w:val="0"/>
          <w:color w:val="333333"/>
          <w:spacing w:val="0"/>
          <w:sz w:val="24"/>
          <w:szCs w:val="24"/>
          <w:shd w:val="clear" w:fill="FFFFFF"/>
          <w:lang w:eastAsia="zh-CN"/>
        </w:rPr>
      </w:pPr>
      <w:r>
        <w:rPr>
          <w:rFonts w:hint="eastAsia" w:ascii="Arial" w:hAnsi="Arial" w:cs="Arial" w:eastAsiaTheme="minorEastAsia"/>
          <w:i w:val="0"/>
          <w:caps w:val="0"/>
          <w:color w:val="333333"/>
          <w:spacing w:val="0"/>
          <w:sz w:val="24"/>
          <w:szCs w:val="24"/>
          <w:shd w:val="clear" w:fill="FFFFFF"/>
          <w:lang w:eastAsia="zh-CN"/>
        </w:rPr>
        <w:drawing>
          <wp:inline distT="0" distB="0" distL="114300" distR="114300">
            <wp:extent cx="3642360" cy="4786630"/>
            <wp:effectExtent l="0" t="0" r="15240" b="1397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3642360" cy="4786630"/>
                    </a:xfrm>
                    <a:prstGeom prst="rect">
                      <a:avLst/>
                    </a:prstGeom>
                  </pic:spPr>
                </pic:pic>
              </a:graphicData>
            </a:graphic>
          </wp:inline>
        </w:drawing>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办理时限：法定时限180个工作日，承诺时限180个工作日</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收费标准：不收费</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咨询方式：电话咨询：0356-5227220</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监督投诉：电话投诉：0356-5227220</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left="0" w:right="0" w:firstLine="42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其他说明：</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right="0" w:rightChars="0" w:firstLine="640" w:firstLineChars="200"/>
        <w:jc w:val="left"/>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eastAsia="zh-CN"/>
        </w:rPr>
        <w:t>单位或村(居)委员会对申请病残儿医学鉴定的情况进行初步审核，出具书面意见，加盖公章，在接到申请材料之日起</w:t>
      </w:r>
      <w:r>
        <w:rPr>
          <w:rFonts w:hint="eastAsia" w:ascii="仿宋" w:hAnsi="仿宋" w:eastAsia="仿宋" w:cs="仿宋"/>
          <w:i w:val="0"/>
          <w:caps w:val="0"/>
          <w:color w:val="333333"/>
          <w:spacing w:val="0"/>
          <w:sz w:val="32"/>
          <w:szCs w:val="32"/>
          <w:shd w:val="clear" w:fill="FFFFFF"/>
          <w:lang w:val="en-US" w:eastAsia="zh-CN"/>
        </w:rPr>
        <w:t>15</w:t>
      </w:r>
      <w:r>
        <w:rPr>
          <w:rFonts w:hint="eastAsia" w:ascii="仿宋" w:hAnsi="仿宋" w:eastAsia="仿宋" w:cs="仿宋"/>
          <w:i w:val="0"/>
          <w:caps w:val="0"/>
          <w:color w:val="333333"/>
          <w:spacing w:val="0"/>
          <w:sz w:val="32"/>
          <w:szCs w:val="32"/>
          <w:shd w:val="clear" w:fill="FFFFFF"/>
          <w:lang w:eastAsia="zh-CN"/>
        </w:rPr>
        <w:t>个工作日内报女方户籍所在地的乡(镇、街道)</w:t>
      </w:r>
      <w:r>
        <w:rPr>
          <w:rFonts w:hint="eastAsia" w:ascii="仿宋" w:hAnsi="仿宋" w:eastAsia="仿宋" w:cs="仿宋"/>
          <w:i w:val="0"/>
          <w:caps w:val="0"/>
          <w:color w:val="333333"/>
          <w:spacing w:val="0"/>
          <w:sz w:val="32"/>
          <w:szCs w:val="32"/>
          <w:shd w:val="clear" w:fill="FFFFFF"/>
          <w:lang w:val="en-US" w:eastAsia="zh-CN"/>
        </w:rPr>
        <w:t>计生办</w:t>
      </w:r>
      <w:r>
        <w:rPr>
          <w:rFonts w:hint="eastAsia" w:ascii="仿宋" w:hAnsi="仿宋" w:eastAsia="仿宋" w:cs="仿宋"/>
          <w:i w:val="0"/>
          <w:caps w:val="0"/>
          <w:color w:val="333333"/>
          <w:spacing w:val="0"/>
          <w:sz w:val="32"/>
          <w:szCs w:val="32"/>
          <w:shd w:val="clear" w:fill="FFFFFF"/>
          <w:lang w:eastAsia="zh-CN"/>
        </w:rPr>
        <w:t>；乡(镇、街道)</w:t>
      </w:r>
      <w:r>
        <w:rPr>
          <w:rFonts w:hint="eastAsia" w:ascii="仿宋" w:hAnsi="仿宋" w:eastAsia="仿宋" w:cs="仿宋"/>
          <w:i w:val="0"/>
          <w:caps w:val="0"/>
          <w:color w:val="333333"/>
          <w:spacing w:val="0"/>
          <w:sz w:val="32"/>
          <w:szCs w:val="32"/>
          <w:shd w:val="clear" w:fill="FFFFFF"/>
          <w:lang w:val="en-US" w:eastAsia="zh-CN"/>
        </w:rPr>
        <w:t>计生办</w:t>
      </w:r>
      <w:r>
        <w:rPr>
          <w:rFonts w:hint="eastAsia" w:ascii="仿宋" w:hAnsi="仿宋" w:eastAsia="仿宋" w:cs="仿宋"/>
          <w:i w:val="0"/>
          <w:caps w:val="0"/>
          <w:color w:val="333333"/>
          <w:spacing w:val="0"/>
          <w:sz w:val="32"/>
          <w:szCs w:val="32"/>
          <w:shd w:val="clear" w:fill="FFFFFF"/>
          <w:lang w:eastAsia="zh-CN"/>
        </w:rPr>
        <w:t>应在病残儿鉴定申请表上签署意见，并在接到申报材料之日起</w:t>
      </w:r>
      <w:r>
        <w:rPr>
          <w:rFonts w:hint="eastAsia" w:ascii="仿宋" w:hAnsi="仿宋" w:eastAsia="仿宋" w:cs="仿宋"/>
          <w:i w:val="0"/>
          <w:caps w:val="0"/>
          <w:color w:val="333333"/>
          <w:spacing w:val="0"/>
          <w:sz w:val="32"/>
          <w:szCs w:val="32"/>
          <w:shd w:val="clear" w:fill="FFFFFF"/>
          <w:lang w:val="en-US" w:eastAsia="zh-CN"/>
        </w:rPr>
        <w:t>15</w:t>
      </w:r>
      <w:r>
        <w:rPr>
          <w:rFonts w:hint="eastAsia" w:ascii="仿宋" w:hAnsi="仿宋" w:eastAsia="仿宋" w:cs="仿宋"/>
          <w:i w:val="0"/>
          <w:caps w:val="0"/>
          <w:color w:val="333333"/>
          <w:spacing w:val="0"/>
          <w:sz w:val="32"/>
          <w:szCs w:val="32"/>
          <w:shd w:val="clear" w:fill="FFFFFF"/>
          <w:lang w:eastAsia="zh-CN"/>
        </w:rPr>
        <w:t>个工作日内报</w:t>
      </w:r>
      <w:r>
        <w:rPr>
          <w:rFonts w:hint="eastAsia" w:ascii="仿宋" w:hAnsi="仿宋" w:eastAsia="仿宋" w:cs="仿宋"/>
          <w:i w:val="0"/>
          <w:caps w:val="0"/>
          <w:color w:val="333333"/>
          <w:spacing w:val="0"/>
          <w:sz w:val="32"/>
          <w:szCs w:val="32"/>
          <w:shd w:val="clear" w:fill="FFFFFF"/>
          <w:lang w:val="en-US" w:eastAsia="zh-CN"/>
        </w:rPr>
        <w:t>县</w:t>
      </w:r>
      <w:r>
        <w:rPr>
          <w:rFonts w:hint="eastAsia" w:ascii="仿宋" w:hAnsi="仿宋" w:eastAsia="仿宋" w:cs="仿宋"/>
          <w:i w:val="0"/>
          <w:caps w:val="0"/>
          <w:color w:val="333333"/>
          <w:spacing w:val="0"/>
          <w:sz w:val="32"/>
          <w:szCs w:val="32"/>
          <w:shd w:val="clear" w:fill="FFFFFF"/>
          <w:lang w:eastAsia="zh-CN"/>
        </w:rPr>
        <w:t>级人口计生行政部门。</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right="0" w:rightChars="0" w:firstLine="640" w:firstLineChars="200"/>
        <w:jc w:val="left"/>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eastAsia="zh-CN"/>
        </w:rPr>
        <w:t>县级计划生育行政部门负责审查申请鉴定的材料是否完备和真实可靠，并签署意见，加盖公章，于鉴定日前30个工作日将所有材料上报设区的市级计划生育行政部门。</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right="0" w:rightChars="0" w:firstLine="640" w:firstLineChars="200"/>
        <w:jc w:val="left"/>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eastAsia="zh-CN"/>
        </w:rPr>
        <w:t>申请人对设区的市级鉴定组所作的鉴定结论有</w:t>
      </w:r>
      <w:r>
        <w:rPr>
          <w:rFonts w:hint="eastAsia" w:ascii="仿宋" w:hAnsi="仿宋" w:eastAsia="仿宋" w:cs="仿宋"/>
          <w:i w:val="0"/>
          <w:caps w:val="0"/>
          <w:color w:val="333333"/>
          <w:spacing w:val="0"/>
          <w:sz w:val="32"/>
          <w:szCs w:val="32"/>
          <w:shd w:val="clear" w:fill="FFFFFF"/>
          <w:lang w:val="en-US" w:eastAsia="zh-CN"/>
        </w:rPr>
        <w:t>异</w:t>
      </w:r>
      <w:r>
        <w:rPr>
          <w:rFonts w:hint="eastAsia" w:ascii="仿宋" w:hAnsi="仿宋" w:eastAsia="仿宋" w:cs="仿宋"/>
          <w:i w:val="0"/>
          <w:caps w:val="0"/>
          <w:color w:val="333333"/>
          <w:spacing w:val="0"/>
          <w:sz w:val="32"/>
          <w:szCs w:val="32"/>
          <w:shd w:val="clear" w:fill="FFFFFF"/>
          <w:lang w:eastAsia="zh-CN"/>
        </w:rPr>
        <w:t>议，在接到鉴定结论通知书之日起1个月内，可向设区的市级</w:t>
      </w:r>
      <w:r>
        <w:rPr>
          <w:rFonts w:hint="eastAsia" w:ascii="仿宋" w:hAnsi="仿宋" w:eastAsia="仿宋" w:cs="仿宋"/>
          <w:i w:val="0"/>
          <w:caps w:val="0"/>
          <w:color w:val="333333"/>
          <w:spacing w:val="0"/>
          <w:sz w:val="32"/>
          <w:szCs w:val="32"/>
          <w:shd w:val="clear" w:fill="FFFFFF"/>
          <w:lang w:val="en-US" w:eastAsia="zh-CN"/>
        </w:rPr>
        <w:t>卫健</w:t>
      </w:r>
      <w:r>
        <w:rPr>
          <w:rFonts w:hint="eastAsia" w:ascii="仿宋" w:hAnsi="仿宋" w:eastAsia="仿宋" w:cs="仿宋"/>
          <w:i w:val="0"/>
          <w:caps w:val="0"/>
          <w:color w:val="333333"/>
          <w:spacing w:val="0"/>
          <w:sz w:val="32"/>
          <w:szCs w:val="32"/>
          <w:shd w:val="clear" w:fill="FFFFFF"/>
          <w:lang w:eastAsia="zh-CN"/>
        </w:rPr>
        <w:t>行政部门申请省级鉴定。省级</w:t>
      </w:r>
      <w:r>
        <w:rPr>
          <w:rFonts w:hint="eastAsia" w:ascii="仿宋" w:hAnsi="仿宋" w:eastAsia="仿宋" w:cs="仿宋"/>
          <w:i w:val="0"/>
          <w:caps w:val="0"/>
          <w:color w:val="333333"/>
          <w:spacing w:val="0"/>
          <w:sz w:val="32"/>
          <w:szCs w:val="32"/>
          <w:shd w:val="clear" w:fill="FFFFFF"/>
          <w:lang w:val="en-US" w:eastAsia="zh-CN"/>
        </w:rPr>
        <w:t>卫健</w:t>
      </w:r>
      <w:r>
        <w:rPr>
          <w:rFonts w:hint="eastAsia" w:ascii="仿宋" w:hAnsi="仿宋" w:eastAsia="仿宋" w:cs="仿宋"/>
          <w:i w:val="0"/>
          <w:caps w:val="0"/>
          <w:color w:val="333333"/>
          <w:spacing w:val="0"/>
          <w:sz w:val="32"/>
          <w:szCs w:val="32"/>
          <w:shd w:val="clear" w:fill="FFFFFF"/>
          <w:lang w:eastAsia="zh-CN"/>
        </w:rPr>
        <w:t>行政部门组织的鉴定为终</w:t>
      </w:r>
      <w:r>
        <w:rPr>
          <w:rFonts w:hint="eastAsia" w:ascii="仿宋" w:hAnsi="仿宋" w:eastAsia="仿宋" w:cs="仿宋"/>
          <w:i w:val="0"/>
          <w:caps w:val="0"/>
          <w:color w:val="333333"/>
          <w:spacing w:val="0"/>
          <w:sz w:val="32"/>
          <w:szCs w:val="32"/>
          <w:shd w:val="clear" w:fill="FFFFFF"/>
          <w:lang w:val="en-US" w:eastAsia="zh-CN"/>
        </w:rPr>
        <w:t>级</w:t>
      </w:r>
      <w:r>
        <w:rPr>
          <w:rFonts w:hint="eastAsia" w:ascii="仿宋" w:hAnsi="仿宋" w:eastAsia="仿宋" w:cs="仿宋"/>
          <w:i w:val="0"/>
          <w:caps w:val="0"/>
          <w:color w:val="333333"/>
          <w:spacing w:val="0"/>
          <w:sz w:val="32"/>
          <w:szCs w:val="32"/>
          <w:shd w:val="clear" w:fill="FFFFFF"/>
          <w:lang w:eastAsia="zh-CN"/>
        </w:rPr>
        <w:t>鉴定。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210" w:afterAutospacing="0" w:line="560" w:lineRule="exact"/>
        <w:ind w:right="0" w:firstLine="640" w:firstLineChars="200"/>
        <w:jc w:val="left"/>
        <w:textAlignment w:val="auto"/>
        <w:rPr>
          <w:rFonts w:hint="eastAsia" w:ascii="仿宋" w:hAnsi="仿宋" w:eastAsia="仿宋" w:cs="仿宋"/>
          <w:i w:val="0"/>
          <w:caps w:val="0"/>
          <w:color w:val="333333"/>
          <w:spacing w:val="0"/>
          <w:sz w:val="32"/>
          <w:szCs w:val="32"/>
          <w:shd w:val="clear" w:fill="FFFFFF"/>
          <w:lang w:eastAsia="zh-CN"/>
        </w:rPr>
      </w:pPr>
      <w:r>
        <w:rPr>
          <w:rFonts w:hint="eastAsia" w:ascii="仿宋" w:hAnsi="仿宋" w:eastAsia="仿宋" w:cs="仿宋"/>
          <w:i w:val="0"/>
          <w:caps w:val="0"/>
          <w:color w:val="333333"/>
          <w:spacing w:val="0"/>
          <w:sz w:val="32"/>
          <w:szCs w:val="32"/>
          <w:shd w:val="clear" w:fill="FFFFFF"/>
          <w:lang w:val="en-US" w:eastAsia="zh-CN"/>
        </w:rPr>
        <w:t>3、</w:t>
      </w:r>
      <w:r>
        <w:rPr>
          <w:rFonts w:hint="eastAsia" w:ascii="仿宋" w:hAnsi="仿宋" w:eastAsia="仿宋" w:cs="仿宋"/>
          <w:i w:val="0"/>
          <w:caps w:val="0"/>
          <w:color w:val="333333"/>
          <w:spacing w:val="0"/>
          <w:sz w:val="32"/>
          <w:szCs w:val="32"/>
          <w:shd w:val="clear" w:fill="FFFFFF"/>
          <w:lang w:eastAsia="zh-CN"/>
        </w:rPr>
        <w:t>鉴定结果由组织鉴定的</w:t>
      </w:r>
      <w:r>
        <w:rPr>
          <w:rFonts w:hint="eastAsia" w:ascii="仿宋" w:hAnsi="仿宋" w:eastAsia="仿宋" w:cs="仿宋"/>
          <w:i w:val="0"/>
          <w:caps w:val="0"/>
          <w:color w:val="333333"/>
          <w:spacing w:val="0"/>
          <w:sz w:val="32"/>
          <w:szCs w:val="32"/>
          <w:shd w:val="clear" w:fill="FFFFFF"/>
          <w:lang w:val="en-US" w:eastAsia="zh-CN"/>
        </w:rPr>
        <w:t>卫健</w:t>
      </w:r>
      <w:r>
        <w:rPr>
          <w:rFonts w:hint="eastAsia" w:ascii="仿宋" w:hAnsi="仿宋" w:eastAsia="仿宋" w:cs="仿宋"/>
          <w:i w:val="0"/>
          <w:caps w:val="0"/>
          <w:color w:val="333333"/>
          <w:spacing w:val="0"/>
          <w:sz w:val="32"/>
          <w:szCs w:val="32"/>
          <w:shd w:val="clear" w:fill="FFFFFF"/>
          <w:lang w:eastAsia="zh-CN"/>
        </w:rPr>
        <w:t>行政部门以书面形式于鉴定后30日内逐级通知县级</w:t>
      </w:r>
      <w:r>
        <w:rPr>
          <w:rFonts w:hint="eastAsia" w:ascii="仿宋" w:hAnsi="仿宋" w:eastAsia="仿宋" w:cs="仿宋"/>
          <w:i w:val="0"/>
          <w:caps w:val="0"/>
          <w:color w:val="333333"/>
          <w:spacing w:val="0"/>
          <w:sz w:val="32"/>
          <w:szCs w:val="32"/>
          <w:shd w:val="clear" w:fill="FFFFFF"/>
          <w:lang w:val="en-US" w:eastAsia="zh-CN"/>
        </w:rPr>
        <w:t>卫健</w:t>
      </w:r>
      <w:r>
        <w:rPr>
          <w:rFonts w:hint="eastAsia" w:ascii="仿宋" w:hAnsi="仿宋" w:eastAsia="仿宋" w:cs="仿宋"/>
          <w:i w:val="0"/>
          <w:caps w:val="0"/>
          <w:color w:val="333333"/>
          <w:spacing w:val="0"/>
          <w:sz w:val="32"/>
          <w:szCs w:val="32"/>
          <w:shd w:val="clear" w:fill="FFFFFF"/>
          <w:lang w:eastAsia="zh-CN"/>
        </w:rPr>
        <w:t>行政部门和申请人。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69FE14"/>
    <w:multiLevelType w:val="singleLevel"/>
    <w:tmpl w:val="1769FE14"/>
    <w:lvl w:ilvl="0" w:tentative="0">
      <w:start w:val="8"/>
      <w:numFmt w:val="chineseCounting"/>
      <w:suff w:val="nothing"/>
      <w:lvlText w:val="%1、"/>
      <w:lvlJc w:val="left"/>
      <w:rPr>
        <w:rFonts w:hint="eastAsia"/>
      </w:rPr>
    </w:lvl>
  </w:abstractNum>
  <w:abstractNum w:abstractNumId="1">
    <w:nsid w:val="4CC21227"/>
    <w:multiLevelType w:val="singleLevel"/>
    <w:tmpl w:val="4CC21227"/>
    <w:lvl w:ilvl="0" w:tentative="0">
      <w:start w:val="1"/>
      <w:numFmt w:val="decimal"/>
      <w:suff w:val="nothing"/>
      <w:lvlText w:val="%1、"/>
      <w:lvlJc w:val="left"/>
    </w:lvl>
  </w:abstractNum>
  <w:abstractNum w:abstractNumId="2">
    <w:nsid w:val="55326AB7"/>
    <w:multiLevelType w:val="singleLevel"/>
    <w:tmpl w:val="55326AB7"/>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jYyYjEyNWU0NTA0YzIxYzc3ODBmMzcwYzQwMDUifQ=="/>
  </w:docVars>
  <w:rsids>
    <w:rsidRoot w:val="3D424AC1"/>
    <w:rsid w:val="17D774FD"/>
    <w:rsid w:val="25A14D1A"/>
    <w:rsid w:val="36ED2916"/>
    <w:rsid w:val="3D424AC1"/>
    <w:rsid w:val="57EA6992"/>
    <w:rsid w:val="5A1118F5"/>
    <w:rsid w:val="631E0DC3"/>
    <w:rsid w:val="719E6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2020-04-22T08:37:00Z</dcterms:created>
  <dc:creator>糖豆儿</dc:creator>
  <cp:lastModifiedBy>WPS_</cp:lastModifiedBy>
  <dcterms:modified xsi:type="dcterms:W3CDTF">2024-01-09T08:04:36Z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539EFB56873644EAB9A265756896127D_12</vt:lpwstr>
  </property>
</Properties>
</file>